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c02c" w14:textId="fcbc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"Диспетчерское регулирование движения поездов"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ноября 2013 года № 941. Зарегистрирован в Министерстве юстиции Республики Казахстан 19 декабря 2013 года № 8998. Утратил силу приказом и.о. Министра по инвестициям и развитию Республики Казахстан от 25 февраля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«Диспетчерское регулирование движения поездов».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Абсаттаров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4 ноября 2013 года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транспорта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2013 года № 941 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«Диспетчерское регулирование движения поездов»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«Диспетчерское регулирование движения поездов» (далее - ПС) определяет в области профессиональной деятельности «Услуги в области сухопутного транспорта»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регламентации требований для разработки программ подготовки, повышения квалификации и профессиональной переподготовки;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компетенции работников при аттестации и сертификации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выпускники организаций образования, работники;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руководители организаций, руководители и специалисты подразделений управления персоналом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специалисты, разрабатывающие государственные образовательные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специалисты в области оценки профессиональной подготовленности и подтверждения соответствия квалификации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квалификация – готовность работника к качественному выполнению конкретных функций в рамках определенного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квалификационный уровень – совокупность требований к компетенции работников, дифференцируемых по параметрам сложности, нестандартности трудовых действий, ответственности и самостоятельности;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труда – предмет, на который направлены действия работника с целью создания продукта при помощи определенных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труда – средства, используемые работником для преобразования предмета труда из исходного состояния в продукт;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компетенции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компетенция – способность применять знания, умения и опыт в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должность – структурная единица работодателя, на которую возложен круг должностных полномочий и должностных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отраслевая рамка квалификаций (далее - ОРК) – структурированное описание квалификационных уровней, признаваемых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НРК) – структурированное описание квалификационных уровней, признаваемых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5"/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 экономической деятельности (область профессиональной деятельности):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«52.21. Услуги в области сухопутного транспорта»;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справочник должностей руководителей, специалистов и других служащих железнодорожного транспорта, утвержденный приказом Министерства транспорта и коммуникаций Республики Казахстан № 178 от 19 июля 2006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(области профессиональной)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диспетчерское регулирование;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7"/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(профессии)</w:t>
      </w:r>
    </w:p>
    <w:bookmarkEnd w:id="8"/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«Диспетчер вагонного депо,</w:t>
      </w:r>
      <w:r>
        <w:br/>
      </w:r>
      <w:r>
        <w:rPr>
          <w:rFonts w:ascii="Times New Roman"/>
          <w:b/>
          <w:i w:val="false"/>
          <w:color w:val="000000"/>
        </w:rPr>
        <w:t>
старший диспетчер вагонного депо»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4-5, по ОРК – 4-5;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3146 «Диспетчеры (кроме авиационных)»;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диспетчер вагонного депо, старший диспетчер вагонного депо;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создание субъектом условий для постановки моторвагонного подвижного состава на все виды текущего ремонта и технического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диспетчера вагонного депо, старшего диспетчера вагонного депо» приложения 2 к настоящему ПС.</w:t>
      </w:r>
    </w:p>
    <w:bookmarkEnd w:id="10"/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«Оператор вагонного депо»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Наименование профессии: оператор вагонного депо: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4,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4133 «Служащие, занятые учетом на транспорте»;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оператор вагонного депо;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субъектом ведения учета наличия неисправных вагонов по видам ремонта и типам вагонов в вагонном депо;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работы, требования к условиям труда, образованию и опыту оператора вагонного депо» приложения 2 к настоящему ПС.</w:t>
      </w:r>
    </w:p>
    <w:bookmarkEnd w:id="12"/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«Оператор (старший)</w:t>
      </w:r>
      <w:r>
        <w:br/>
      </w:r>
      <w:r>
        <w:rPr>
          <w:rFonts w:ascii="Times New Roman"/>
          <w:b/>
          <w:i w:val="false"/>
          <w:color w:val="000000"/>
        </w:rPr>
        <w:t>
по обслуживанию и ремонту вагонов»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4,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7511 «Профессии рабочих по обслуживанию и ремонту путевых машин и механизмов железнодорожного транспорта»;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оператор (старший) по обслуживанию и ремонту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создание субъектом условий для технического обслуживания грузовых вагонов на специализированных путях станций, а также управление ремонтом подвижного состава на автоматических и поточных линиях в депо;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работы, требования к условиям труда, образованию и опыту работы оператора (старшего) по обслуживанию и ремонту вагонов» приложения 2 к настоящему ПС.</w:t>
      </w:r>
    </w:p>
    <w:bookmarkEnd w:id="14"/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16"/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8"/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настоящего ПС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20"/>
    <w:bookmarkStart w:name="z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</w:t>
      </w:r>
      <w:r>
        <w:br/>
      </w:r>
      <w:r>
        <w:rPr>
          <w:rFonts w:ascii="Times New Roman"/>
          <w:b/>
          <w:i w:val="false"/>
          <w:color w:val="000000"/>
        </w:rPr>
        <w:t>
экспертиза и регистрация ПС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Разработчиком ПС является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«Диспетчерское регулирование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движения поездов»      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по квалификационным уровням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4288"/>
        <w:gridCol w:w="2814"/>
        <w:gridCol w:w="2546"/>
        <w:gridCol w:w="1743"/>
        <w:gridCol w:w="939"/>
      </w:tblGrid>
      <w:tr>
        <w:trPr>
          <w:trHeight w:val="11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 учетом тенденций рынка труда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согласно ГК РК 01-2005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ЕТКС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 постановки моторвагонного подвижного состава на все виды текущего ремонта и технического обслуживания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 вагонного депо. Старший диспетчер вагонного депо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 вагонного депо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учета наличия неисправных вагонов по видам ремонта и типам вагонов в вагонном депо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вагонного депо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вагонного депо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процесса технического обслуживания грузовых вагонов на специализированных путях станций, а также управление ремонтом подвижного состава на автоматических и поточных линиях в депо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(старший) по обслуживанию и ремонту вагонов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обслуживанию и ремонту вагонов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Примечание: ЕТКС - Единый тарифно-квалификационный 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рабочих. 52 выпуск утвержденный приказом Министра труда и социальной защиты населения Республики Казахстан № 426-ө-м от 3 сентября 2013 г.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«Диспетчерское регулирование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движения поездов»      </w:t>
      </w:r>
    </w:p>
    <w:bookmarkEnd w:id="26"/>
    <w:bookmarkStart w:name="z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1.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Требования к условиям труда, образованию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и опыту работы диспетчера вагонного депо.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Старшего диспетчера вагонного депо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102"/>
        <w:gridCol w:w="2388"/>
      </w:tblGrid>
      <w:tr>
        <w:trPr>
          <w:trHeight w:val="54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железнодорожного транспорта, вагонные депо</w:t>
            </w:r>
          </w:p>
        </w:tc>
      </w:tr>
      <w:tr>
        <w:trPr>
          <w:trHeight w:val="42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</w:p>
        </w:tc>
      </w:tr>
      <w:tr>
        <w:trPr>
          <w:trHeight w:val="9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</w:tr>
      <w:tr>
        <w:trPr>
          <w:trHeight w:val="7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техническое образование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</w:t>
            </w:r>
          </w:p>
        </w:tc>
      </w:tr>
    </w:tbl>
    <w:bookmarkStart w:name="z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2.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Требования к условиям труда, образованию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и опыту работы оператора вагонного депо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102"/>
        <w:gridCol w:w="2388"/>
      </w:tblGrid>
      <w:tr>
        <w:trPr>
          <w:trHeight w:val="51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железнодорожного транспорта, вагонные депо</w:t>
            </w:r>
          </w:p>
        </w:tc>
      </w:tr>
      <w:tr>
        <w:trPr>
          <w:trHeight w:val="42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</w:p>
        </w:tc>
      </w:tr>
      <w:tr>
        <w:trPr>
          <w:trHeight w:val="66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 практический опыт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</w:t>
            </w:r>
          </w:p>
        </w:tc>
      </w:tr>
    </w:tbl>
    <w:bookmarkStart w:name="z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3.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опыту работы оператора старшего по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и ремонту вагонов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4"/>
        <w:gridCol w:w="6368"/>
        <w:gridCol w:w="2388"/>
      </w:tblGrid>
      <w:tr>
        <w:trPr>
          <w:trHeight w:val="51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железнодорожного транспорта, вагонные депо</w:t>
            </w:r>
          </w:p>
        </w:tc>
      </w:tr>
      <w:tr>
        <w:trPr>
          <w:trHeight w:val="42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</w:t>
            </w:r>
          </w:p>
        </w:tc>
      </w:tr>
      <w:tr>
        <w:trPr>
          <w:trHeight w:val="9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</w:tr>
      <w:tr>
        <w:trPr>
          <w:trHeight w:val="90" w:hRule="atLeast"/>
        </w:trPr>
        <w:tc>
          <w:tcPr>
            <w:tcW w:w="4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</w:t>
            </w:r>
          </w:p>
        </w:tc>
      </w:tr>
    </w:tbl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«Диспетчерское регулирование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движения поездов»      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Перечень единиц ПС</w:t>
      </w:r>
    </w:p>
    <w:bookmarkEnd w:id="34"/>
    <w:bookmarkStart w:name="z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«Диспетчер вагонного депо. Старший диспетчер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вагонного депо»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1687"/>
      </w:tblGrid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Оперативное руководство ремонтом подвижного состава в соответствии с календарным планом и сменно-суточным графиком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обеспеченности ремонтных подразделений необходимыми материалами, конструкциями, комплектующими изделиями, оборудованием, а также транспортом и погрузочно-разгрузочными средствами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внедрения и обеспечения рационального использования технических средств оперативного управления производством</w:t>
            </w:r>
          </w:p>
        </w:tc>
      </w:tr>
    </w:tbl>
    <w:bookmarkStart w:name="z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«Оператор вагонного депо»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1687"/>
      </w:tblGrid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исправности АРМ, наличие информации о проконтролированных поездах во всех окнах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процесса централизованного ограждения поездов и опробования в них автоматических тормозов на пунктах технического обслуживания при помощи установок автоматического дистанционного контроля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хода обработки составов, принятие мер по предупреждению срывов поездов с графика отправления</w:t>
            </w:r>
          </w:p>
        </w:tc>
      </w:tr>
    </w:tbl>
    <w:bookmarkStart w:name="z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«Оператор старший по обслуживанию и ремонту вагонов»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1687"/>
      </w:tblGrid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процесса технического обслуживания грузовых вагонов на специализированных путях станций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поступивших, отремонтированных и повторно отцепленных вагонов</w:t>
            </w:r>
          </w:p>
        </w:tc>
      </w:tr>
    </w:tbl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функция.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«Диспетчерское регулирование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движения поездов»      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Описание единиц ПС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1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«Диспетчер вагонного депо» 4-го уровня ОРК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474"/>
        <w:gridCol w:w="2010"/>
        <w:gridCol w:w="3082"/>
        <w:gridCol w:w="2949"/>
        <w:gridCol w:w="2815"/>
      </w:tblGrid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9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план и сменно-суточный график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Оперативное руководство ремонтом подвижного состава в соответствии с календарным планом и сменно-суточным графиком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 и постановка задач при оперативном руководстве ремонтом подвижного состава. Оценка результатов ремонта в соответствии с календарным планом, определяет недостаточности знаний и навыков, мотивация повышения профессионализма работников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технической эксплуатации железных дорог; нормативных документов, касающихся производственного планирования и оперативного управления производством; графика постановки вагонов на ремонт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Обеспечение своевременной постановки подвижного состава на все виды текущего ремонта и технического обслуживания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своевременной постановке на все виды ремонта и технического обслуживания. Оценка результата деятельности работников, проводящих ремонтные работы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технической эксплуатации железных дорог</w:t>
            </w:r>
          </w:p>
        </w:tc>
      </w:tr>
      <w:tr>
        <w:trPr>
          <w:trHeight w:val="37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Материалы, конструкция, оборудования, подвижной состав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Погрузочно-разгрузочный средств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Контроль за обеспечением ремонтных подразделений необходимыми материалами, конструкциями, комплектующими изделиями, оборудованием, а также транспортом и погрузочно-разгрузочными средствами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контроле обеспеченности ремонтных подразделений необходимыми материалами, конструкциями и комплектующими изделиями, принятие решений и создания условий их реализации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технической эксплуатации железных дорог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Осуществление оперативного контроля хода ремонта подвижного состава, обеспечение максимального использования производственных мощностей и своевременной выдачи тягового подвижного состава из ремонта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оперативном контроле хода ремонта подвижного состава. Конкретизация и постановка задач при выдаче подвижного состава из ремонта. Оценка использования производственных мощностей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нормативных документов, касающихся производственного планирования и оперативного управления производством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Предупреждение и устранение нарушений сменно-суточного графика, постановка вагонов в ремонт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принятии мер по предупреждению и устранению нарушений сменно-суточного графика, анализ ситуации постановки вагонов в ремонт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конструкций, технологии и ремонта вагонов, основ экономики, организации и оплаты труда и управления; трудового законодательства Республики Казахстан, внутреннего трудового распорядка</w:t>
            </w:r>
          </w:p>
        </w:tc>
      </w:tr>
      <w:tr>
        <w:trPr>
          <w:trHeight w:val="72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 и отчетная документация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Осуществление внедрения и рационального использования технических средств оперативного управления производством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условий рационального использования технических средств оперативного управления производством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норм пробега вагонов между ремонтами и простоя их в ремонте, графика постановки вагонов на ремонт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Ведение отчетности установленной формы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ведении учета и составления отчета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охраны труда, технике безопасности, производственной санитарии и противопожарной защите</w:t>
            </w:r>
          </w:p>
        </w:tc>
      </w:tr>
    </w:tbl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2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«Старший диспетчер вагонного депо» 5-го уровня ОРК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474"/>
        <w:gridCol w:w="2010"/>
        <w:gridCol w:w="3082"/>
        <w:gridCol w:w="2949"/>
        <w:gridCol w:w="2815"/>
      </w:tblGrid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9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план и сменно-суточный график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Оперативное руководство ремонтом подвижного состава в соответствии с календарным планом и сменно-суточным графиком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при оперативном руководстве ремонтом подвижного состава. Навыки анализа и принятия решений оценка результатов ремонта в соответствии с календарным планом, определяет недостаточности знаний и навыков, мотивация повышения профессионализма работников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технической эксплуатации железных дорог; нормативных документов, касающихся, графика постановки вагонов на ремонт. Знания о методологии системного анализа способах принятия управленческих решений при производственном планировании и оперативном управлении производством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Обеспечение своевременной постановки подвижного состава на все виды текущего ремонта и технического обслуживания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своевременной постановки на все виды ремонта и ТО. Контроль и коррекция результата деятельности работников, проводящих ремонтные работы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методологии системного анализа способах принятия управленческих решений при технической эксплуатации железных дорог</w:t>
            </w:r>
          </w:p>
        </w:tc>
      </w:tr>
      <w:tr>
        <w:trPr>
          <w:trHeight w:val="37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Материалы, конструкция, оборудования, подвижной состав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Погрузочно-разгрузочный средств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Контроль за обеспечением ремонтных подразделений необходимыми материалами, конструкциями, комплектующими изделиями, оборудованием, а также транспортом и погрузочно-разгрузочными средствами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обеспеченности ремонтных подразделений необходимыми материалами, конструкциями и комплектующими изделиями, принятие решений и создания условий их реализации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методологии системного анализа и проектирования профессиональных ситуаций, способах принятия управленческих решений при технической эксплуатации железных дорог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Осуществление оперативного контроля хода ремонта подвижного состава, обеспечение максимального использования производственных мощностей и своевременной выдачи тягового подвижного состава из ремонта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анализа, самоанализа при оперативном контроле за хода ремонта подвижного состава. Контроль и коррекция при выдаче подвижного состава из ремонта. Оценка использования производственных мощностей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методологии системного анализа способах принятия управленческих решений при производственном планировании и оперативном управлении производством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Предупреждение и устранение нарушений сменно-суточного графика, постановка вагонов в ремонт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 принятии решений по предупреждению и устранению нарушений сменно-суточного графика, анализ ситуации постановки вагонов в ремонт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методологии системного анализа способах принятия управленческих решений при производственном планировании и оперативном управлении производством, ремонте вагонов</w:t>
            </w:r>
          </w:p>
        </w:tc>
      </w:tr>
      <w:tr>
        <w:trPr>
          <w:trHeight w:val="72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 и отчетная документация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Осуществление внедрения и рационального использования технических средств оперативного управления производством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рационального использования технических средств оперативного управления производством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методологии системного анализа и способах принятия управленческих решений при выполнении норм пробега вагонов между ремонтами и простоя их в ремонте; графика постановки вагонов на ремонт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Ведение отчетности установленной формы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анализа, самоанализа приведения учета и составления отчета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методологии системного анализа и способах принятия управленческих решений при выполнении норм по охране труда, технике безопасности, производственной санитарии и противопожарной защите</w:t>
            </w:r>
          </w:p>
        </w:tc>
      </w:tr>
    </w:tbl>
    <w:bookmarkStart w:name="z8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«Оператор вагонного депо»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474"/>
        <w:gridCol w:w="2010"/>
        <w:gridCol w:w="3082"/>
        <w:gridCol w:w="2949"/>
        <w:gridCol w:w="2815"/>
      </w:tblGrid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Проверка исправности АРМ, наличие информации о проконтролированных поездах во всех окнах и правильность их заполнения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постановка задач и оценка результата проверки исправности АРМ, наличия информации о проконтролированных поездах во всех окнах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учета наличия в депо и в ремонте неисправных вагонов и колесных пар, ведения первичного учета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Поддержание связи между парками пункта технического обслуживания работ по осмотру, ремонту и опробованию автотормозов вагонов в соответствии с графиком приема и отправления поездов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постановка задач и оценка результата поддержания связи между парками пункта технического обслуживания работ по осмотру, ремонту и опробованию автотормозов вагонов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осмотра, ремонта и опробования автотормозов вагонов</w:t>
            </w:r>
          </w:p>
        </w:tc>
      </w:tr>
      <w:tr>
        <w:trPr>
          <w:trHeight w:val="60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Вагоны, вагонный парк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пульт управления, установка автоматического дистанционного контроля, прибор диагностики подвижного состава на ходу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Ведение с пульта управления централизованного опробования автоматических тормозов вагонов.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опробовании автоматических тормозов вагонов с пульта управления.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устройств пульта управления централизованного опробования автоматических тормозов вагонов, кранов машиниста и контрольно-измерительных приборов, применяемых в работе воздухораспределителей и электровоздухораспределителей всех систем; схему расположения технических средств для осмотра и опробования автоматических тормозов на пунктах технического обслуживания вагонов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Ведение процесса централизованного ограждения поездов и опробования в них автоматических тормозов на пунктах технического обслуживания при помощи установок автоматического дистанционного контроля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ведении процесса централизованного ограждения поездов и опробования в них автоматических тормозов в ПТО. Конкретизация заданий, постановка задач и оценка результата установки автоматического дистанционного контроля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устройств, наладки электронных приборов, установок централизованного ограждения поездов опробования автотормозов, схем расположения специализированных приемо-отправочных путей на пунктах технического обслуживания вагонов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Определение степени нагрева букс при помощи прибор диагностики подвижного состава на ходу в пассажирских и грузовых вагонах на ходу поезда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постановка задач и оценка результата степени нагрева букс при помощи прибора диагностики подвижного состава на ходу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устройств, наладки электронных приборов, опробования автотормозов; схем расположения специализированных приемо-отправочных путей на пунктах технического обслуживания вагонов</w:t>
            </w:r>
          </w:p>
        </w:tc>
      </w:tr>
      <w:tr>
        <w:trPr>
          <w:trHeight w:val="60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Вагоны, вагонный парк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ВУ-23М форма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Контроль за ходом обработки составов, прием мер по предупреждению срывов поездов с графика отправления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постановка задач и оценка результата хода обработки составов. Навыки самоопределения и самонормирования при приеме мер по предупреждению срывов поездов с графика отправления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организации труда, трудовое законодательство Республики Казахстан; внутреннего трудового распорядка; охраны труда, техники безопасности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Оформление уведомления формы ВУ-23М, по сообщениям, переданным осмотрщиками-ремонтниками, и передавать сведения на отцепку вагонов работникам станции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оформлении уведомлений формы ВУ-23М, по сообщениям, переданным осмотрщиками-ремонтниками, и передавать сведения на отцепку вагонов работникам станции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организации труда, внутреннего трудового распорядка; охраны труда, техники безопасности</w:t>
            </w:r>
          </w:p>
        </w:tc>
      </w:tr>
    </w:tbl>
    <w:bookmarkStart w:name="z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4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«Оператор (старший) по обслуживанию и ремонту вагонов»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474"/>
        <w:gridCol w:w="2010"/>
        <w:gridCol w:w="3082"/>
        <w:gridCol w:w="2949"/>
        <w:gridCol w:w="2815"/>
      </w:tblGrid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1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Поезд, пассажирский и грузовой вагон, перегретый букс, колесные пары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автоматика и вагоноремонтная машина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Ведение процесса технического обслуживания грузовых вагонов на специализированных путях станций, а также управление ремонтом подвижного состава на автоматических и поточных линиях в депо. Регулирование режима работы и нагрузки обслуживаемой линии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постановка задач и оценка результата при техническом обслуживании грузовых вагонов на специализированных путях станций, а также управлении ремонтом подвижного состава на автоматических и поточных линиях в депо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устройства, эксплуатации автоматической линии вспомогательного оборудования, кинематической схемы оборудования и взаимодействия механизмов автоматической линии; применения контрольно-измерительного инструмента и приборов, сигнализации и блокировки обслуживаемых линий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Обслуживание и устранение неисправностей автоматической линии. Обслуживание приборов по выявлению перегретых букс, неисправных колесных пар и волочащихся деталей вагонов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постановка задач и оценка результата при обслуживании и устранении неисправностей автоматической линии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Участие в ремонте механизмов. Выполнение производственных операций по ремонту вагонов с применением автоматики и вагоноремонтных машин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постановка задач и оценка результата при выполнении производственных операций по ремонту вагонов с применением автоматики и вагоноремонтных машин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устройств вагонов, технологического процесса ремонта вагонов на автоматических линиях; основ механики и электротехники</w:t>
            </w:r>
          </w:p>
        </w:tc>
      </w:tr>
      <w:tr>
        <w:trPr>
          <w:trHeight w:val="15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 и учетная документация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Ведение учета поступивших в ремонт вагонов. Составление отчетов формы ВО-1 и ВО-2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постановка задач и оценка результата при составлении отчетов формы ВО-1 и ВО-2. Навыки самоопределения и самонормирования при ведении учета поступивших в ремонт вагонов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устройств вагонов, учета технически неисправных вагонов, технической эксплуатации, сигнализации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Ведение учета ремонта по неисправностям как груженных, так и порожних вагонов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постановка задач и оценка результата при ремонте по неисправностям как груженых, так и порожних вагонов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Ведение учета повторно отцепленных вагонов в ремонт в установленной форме.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ведении учета повторно отцепленных вагонов в ремонт в установленной форме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устройств вагонов, учета технически неисправных вагонов, технической эксплуатации, норм по сигнализации</w:t>
            </w:r>
          </w:p>
        </w:tc>
      </w:tr>
    </w:tbl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 – задача;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– автоматизированное место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ВУ-23М – форма уведомления на ремонт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ВО-1 и ВО-2 – формы отчетов по ремонту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 – техническое обслуживание.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«Диспетчерское регулирование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движения поездов»      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Лист согласования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4"/>
        <w:gridCol w:w="3996"/>
      </w:tblGrid>
      <w:tr>
        <w:trPr>
          <w:trHeight w:val="30" w:hRule="atLeast"/>
        </w:trPr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профессиональных стандартов рег. №_________________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 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