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82d0" w14:textId="2268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Комитетом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регионального развития Республики Казахстан от 20 декабря 2013 года № 384/ОД. Зарегистрирован в Министерстве юстиции Республики Казахстан 5 февраля 2014 года № 9129.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«Выдача лицензии, переоформление, выдача дубликата лицензии на изыскательскую деятельность»,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электронной государственной услуги «Выдача лицензии, переоформление, выдача дубликата лицензии на проектную деятельность»,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электронной государственной услуги «Выдача лицензии, переоформление, выдача дубликатов лицензии на строительно-монтажные работы»,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Нокин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384/ОД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дубликата лицензии на</w:t>
      </w:r>
      <w:r>
        <w:br/>
      </w:r>
      <w:r>
        <w:rPr>
          <w:rFonts w:ascii="Times New Roman"/>
          <w:b/>
          <w:i w:val="false"/>
          <w:color w:val="000000"/>
        </w:rPr>
        <w:t>
изыскательскую деятельность»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Комитет по делам строительства и жилищно–коммунального хозяйства Министерства регионального развития Республики Казахстан (далее – услугодатель) и департаменты государственного архитектурно–строительного контроля и лицензирования областей, городов Астаны и Алматы (далее – структурное подразделение услугодателя)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 также веб–портал «электронного правительства»: www.e.gov.kz или веб–портал «Е–лицензирование»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и выдача дубликатов лицензии на изыскательскую деятельность, в форме электронного документа, подписанного электронной цифровой подписью (далее – ЭЦП)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бумажном. В случае обращения услугополучателя за получением лицензии и (или) приложения к лицензии на бумажном носителе,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лицензии, переоформление, выдача дубликата лицензии на изыскательскую деятельность», утвержденного постановлением Правительства Республики Казахстан от 31 августа 2012 года № 1128 (далее - Стандарт).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 заявления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- запрос) уполномоченным сотрудником структурного подразделения услугодателя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 в течение двух рабочих дней,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представленных документов в течение пяти рабочих дней,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структурного подразделения заключения по результатам осуществленного лицензионного контроля по форме (далее - заключение)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направление на подпись руководителю структурного подразделения в течение одного рабочего;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структурного подразделения заключения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обработка уполномоченным сотрудником структурного подразделения услугодателя поступившего запроса, в рамках которого был осуществлен лицензионный контроль в течение одного рабочего дня, с прикреплением сканированной копии заключения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в день поступления уполномоченным сотрудником услугодателя запроса,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в течение одного рабочего дня ответственным исполнителем услугодателя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в течение одного рабочего дня лицензионной комиссией материалов прикрепленных к запросу на соответствие квалификационным требованиям и заключения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протокола в день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отправка в течение одного рабочего дня ответственным исполнителем услугодателя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подписание в день поступления запроса руководителем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 подтверждающих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запрос в котором указаны все необходимые реквизиты и прикреплено заключение при положительном результате, либо, запрос в котором указан мотивированный отказ в предоставлении услуги и прикреплено заключение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 заседания лицензионной комиссии, утвержденный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запрос в котором указаны все необходимые реквизиты и прикреплено заключение по результатам осуществленного лицензионного контроля при положительном результате, либо, запрос в котором указан мотивированный отказ в предоставлении услуги и прикреплено заключение по результатам осуществленного лицензионного контроля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структурного подразделения услугодателя ответственный за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регистрацию запросов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услугодателя ответственный за рассмотрение и подготовку поступивших запросов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государственных услуг, поступивших через портал напрямую от услугополучателей или через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проверка, в течение двух рабочих дней с момента получения документов услугополучателя полноты представленных документов,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течение пяти рабочих дней, в случае полноты представленных документов,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в течение одного рабочего дня заключения и направление на подпись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в течение одного рабочего дня поступившего запроса в рамках которого был осуществлен лицензионный контроль, с прикреплением сканированной копии заключения и направление в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в день поступления, запроса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в течение одного рабочего дня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 течение одного рабочего дня лицензионной комиссией материалов прикрепленных к запросу на соответствие квалификационным требованиям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в течение одного рабочего дня протокола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отправка в течение одного рабочего дня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в течение одного рабочего дня запроса.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центр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центре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центра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юридического лица; о государственной регистрации индивидуального предпринимателя; сведения о лицензии,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 квалификационными требованиями по форме установленной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центре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территориальным подразделением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заключения территориального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информационную систему центров (далее - ИС ЦОН)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автоматизированном рабочем месте ИС ЦОН (далее –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– ресурсе услугодателя (www.kds.gov.kz).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14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изыскательскую деятельность»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Департамента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архитектурно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контроля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лицензирования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«___»_____________20 ___ года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результатам осуществленного лицензионного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Наименование и адрес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контактный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директора: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производственной базы: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Организационно-правовая форма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(указание субъекта предпринимательства, другие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Наименование регистрационных документов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Наличие опыта работы лицензиатом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деятельности в качестве лицензиата)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Квалификационный состав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Наличие реализованных объектов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Наличие отзывов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Результат проверки отзыва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Документальное подтверждение по реализованным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строительства (копии подписанных актов ввода объекта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эксплуатацию, либо копии подписанных актов выполненных работ)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базой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 праве собственности, хозяйственного ведения,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управления, 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материально-технической оснащенностью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(хозяйственного ведения или оперативного управления)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аренды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Инструкция по контролю качества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14. Система охраны труда и техники безопасности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По результатам рассмотрения документов считаем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заявитель (лицензиат)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квалификационным требованиям)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Заключение выдано на основании предоставленных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 случае получение лицензии - выезда специалиста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производственную базу (объект)), соответствие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сведений подтверждаем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Специалист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Начальник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изыскательскую деятельность»  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    электронной государственной услуги через ПЭП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064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 электронной государственной услуги через услугодателя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13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842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изыскательскую деятельность»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изыскательскую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384/ОД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деятельность по организации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жилых зданий за счет привлечения денег дольщиков»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Комитет по делам строительства и жилищно–коммунального хозяйства Министерства регионального развития Республики Казахстан (далее – услугодатель) и департаменты государственного архитектурно–строительного контроля и лицензирования областей, городов Астаны и Алматы (далее – структурное подразделение услугодателя)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 также веб–портал «электронного правительства»: www.e.gov.kz или веб–портал «Е–лицензирование»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и выдача дубликатов лицензии на деятельность по организации строительства жилых зданий за счет привлечения денег дольщиков, в форме электронного документа, подписанного электронной цифровой подписью (далее – ЭЦП)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бумажном. В случае обращения услугополучателя за получением лицензии и (или) приложения к лицензии на бумажном носителе,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лицензии, переоформление, выдача дубликата лицензии на деятельность по организации строительства жилых зданий за счет привлечения денег дольщиков», утвержденного постановлением Правительства Республики Казахстан от 31 августа 2012 года № 1128 (далее - Стандарт).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 заявления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- запрос) уполномоченным сотрудником структурного подразделения услугодателя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 в течение двух рабочих дней,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представленных документов в течение пяти рабочих дней,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структурного подразделения заключения по результатам осуществленного лицензионного контроля по форме (далее - заключение)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направление на подпись руководителю структурного подразделения в течение одного рабочего;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структурного подразделения заключения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обработка уполномоченным сотрудником структурного подразделения услугодателя поступившего запроса, в рамках которого был осуществлен лицензионный контроль в течение одного рабочего дня, с прикреплением сканированной копии заключения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в день поступления уполномоченным сотрудником услугодателя запроса,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в течение одного рабочего дня ответственным исполнителем услугодателя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в течение одного рабочего дня лицензионной комиссией материалов прикрепленных к запросу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заключения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протокола в день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отправка в течение одного рабочего дня ответственным исполнителем услугодателя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подписание в день поступления запроса руководителем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 подтверждающих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запрос в котором указаны все необходимые реквизиты и прикреплено заключение при положительном результате, либо, запрос в котором указан мотивированный отказ в предоставлении услуги и прикреплено заключение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 заседания лицензионной комиссии, утвержденный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запрос в котором указаны все необходимые реквизиты и прикреплено заключение по результатам осуществленного лицензионного контроля при положительном результате, либо, запрос в котором указан мотивированный отказ в предоставлении услуги и прикреплено заключение по результатам осуществленного лицензионного контроля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End w:id="24"/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структурного подразделения услугодателя ответственный за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регистрацию запросов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услугодателя ответственный за рассмотрение и подготовку поступивших запросов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государственных услуг, поступивших через портал напрямую от услугополучателей или через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проверка, в течение двух рабочих дней с момента получения документов услугополучателя полноты представленных документов,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течение пяти рабочих дней, в случае полноты представленных документов,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в течение одного рабочего дня заключения и направление на подпись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в течение одного рабочего дня поступившего запроса в рамках которого был осуществлен лицензионный контроль, с прикреплением сканированной копии заключения и направление в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в день поступления, запроса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в течение одного рабочего дня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 течение одного рабочего дня лицензионной комиссией материалов прикрепленных к запросу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в течение одного рабочего дня протокола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отправка в течение одного рабочего дня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в течение одного рабочего дня запроса.</w:t>
      </w:r>
    </w:p>
    <w:bookmarkEnd w:id="26"/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центр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центре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центра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департаменты или в центр при получении лицензии на втором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 справка о государственной регистрации (перерегистрации) юридического лица заявителя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экспертизы по проектной (проектно-сметной) документации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акта промежуточной приемки о завершении нулевого цикла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из банка-агента о наличии депозитов дольщиков в размере не менее пятнадцати процентов от стоимости строительства жилого здания в банке-агенте, внесенных в соответствии с договорами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из банка-агента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инвестиций, достаточных для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организацией, оказывающей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департаменты или в центр при переоформлении лицензии по причинам изменения фамилии, имени, отчества физического лица, при перерегистрации индивидуального предпринимателя, изменении его наименования и адреса, при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департаменты или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о государственной регистрации индивидуального предпринимателя, сведения о лицензии, о наличии земельного участка, принадлежащего проектной компании на праве собственности или на праве землепользования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 получении лицензии на первом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 получении лицензии при получении лицензии на втором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 переоформлении лицензии по причинам изменения фамилии, имени, отчества физического лица, при перерегистрации индивидуального предпринимателя, изменении его наименования и адреса, при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лицензии и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 выдаче дубликата лицензии -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центре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территориальным подразделением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заключения территориального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информационную систему центров (далее - ИС ЦОН)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автоматизированном рабочем месте ИС ЦОН (далее –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– ресурсе услугодателя (www.kds.gov.kz).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14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дубликата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организации строительства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за счет привлечения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дольщиков»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Департамента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 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___ года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результатам осуществленного лицензионного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Наименование и адрес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контактный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директора: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производственной базы: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Организационно-правовая форма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(указание субъекта предпринимательства, другие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Наименование регистрационных документов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Наличие опыта работы лицензиатом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деятельности в качестве лицензиата)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Квалификационный состав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Наличие реализованных объектов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Наличие отзывов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Результат проверки отзыва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Документальное подтверждение по реализованным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строительства (копии подписанных актов ввода объекта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эксплуатацию, либо копии подписанных актов выполненных работ)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базой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собственности, хозяйственного ведения,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управления, 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материально-технической оснащенностью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(хозяйственного ведения или оперативного управления)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аренды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Инструкция по контролю качества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14. Система охраны труда и техники безопасности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По результатам рассмотрения документов считаем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заявитель (лицензиат)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квалификационным требованиям)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Заключение выдано на основании предоставленных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 случае получение лицензии - выезда специалиста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производственную базу (объект)), соответствие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сведений подтверждаем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Специалист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Начальник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дубликата лицензии 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организации строительства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за счет привлечения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дольщиков»       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  электронной государственной услуги через ПЭП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064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  электронной государственной услуги через услугодателя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013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842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Регламенту 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строительства жилых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за счет привлечения денег дольщиков»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деятельность по организации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жилых зданий за счет привлечения денег дольщиков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(наименование государственной 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Регламент дополнен приложением 3 в соответствии с приказом Министра регионального развития РК от 26.06.2014 </w:t>
      </w:r>
      <w:r>
        <w:rPr>
          <w:rFonts w:ascii="Times New Roman"/>
          <w:b w:val="false"/>
          <w:i w:val="false"/>
          <w:color w:val="ff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384/ОД</w:t>
      </w:r>
    </w:p>
    <w:bookmarkEnd w:id="36"/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дубликата лицензии на</w:t>
      </w:r>
      <w:r>
        <w:br/>
      </w:r>
      <w:r>
        <w:rPr>
          <w:rFonts w:ascii="Times New Roman"/>
          <w:b/>
          <w:i w:val="false"/>
          <w:color w:val="000000"/>
        </w:rPr>
        <w:t>
проектную деятельность»</w:t>
      </w:r>
    </w:p>
    <w:bookmarkEnd w:id="37"/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Комитет по делам строительства и жилищно–коммунального хозяйства Министерства регионального развития Республики Казахстан (далее – услугодатель) и департаменты государственного архитектурно–строительного контроля и лицензирования областей, городов Астаны и Алматы (далее – структурное подразделение услугодателя)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 также веб–портал «электронного правительства»: www.e.gov.kz или веб–портал «Е–лицензирование»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и выдача дубликатов лицензии на проектную деятельность, в форме электронного документа, подписанного электронной цифровой подписью (далее – ЭЦП)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бумажном. В случае обращения услугополучателя за получением лицензии и (или) приложения к лицензии на бумажном носителе,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лицензии, переоформление, выдача дубликата лицензии на проектную деятельность», утвержденного постановлением Правительства Республики Казахстан от 7 октября 2010 года № 1036 (далее - Стандарт).</w:t>
      </w:r>
    </w:p>
    <w:bookmarkEnd w:id="39"/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 заявления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- запрос) уполномоченным сотрудником структурного подразделения услугодателя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 в течение двух рабочих дней,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представленных документов в течение пяти рабочих дней,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структурного подразделения заключения по результатам осуществленного лицензионного контроля по форме (далее - заключение)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направление на подпись руководителю структурного подразделения в течение одного рабочего;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структурного подразделения заключения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обработка уполномоченным сотрудником структурного подразделения услугодателя поступившего запроса, в рамках которого был осуществлен лицензионный контроль в течение одного рабочего дня, с прикреплением сканированной копии заключения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в день поступления уполномоченным сотрудником услугодателя запроса,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в течение одного рабочего дня ответственным исполнителем услугодателя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в течение одного рабочего дня лицензионной комиссией материалов прикрепленных к запросу на соответствие квалификационным требованиям и заключения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протокола в день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отправка в течение одного рабочего дня ответственным исполнителем услугодателя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подписание в день поступления запроса руководителем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 подтверждающих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запрос в котором указаны все необходимые реквизиты и прикреплено заключение при положительном результате, либо, запрос в котором указан мотивированный отказ в предоставлении услуги и прикреплено заключение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 заседания лицензионной комиссии, утвержденный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запрос в котором указаны все необходимые реквизиты и прикреплено заключение по результатам осуществленного лицензионного контроля при положительном результате, либо, запрос в котором указан мотивированный отказ в предоставлении услуги и прикреплено заключение по результатам осуществленного лицензионного контроля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End w:id="41"/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структурного подразделения услугодателя ответственный за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регистрацию запросов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услугодателя ответственный за рассмотрение и подготовку поступивших запросов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государственных услуг, поступивших через портал напрямую от услугополучателей или через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проверка, в течение двух рабочих дней с момента получения документов услугополучателя полноты представленных документов,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течение пяти рабочих дней, в случае полноты представленных документов,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в течение одного рабочего дня заключения и направление на подпись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в течение одного рабочего дня поступившего запроса в рамках которого был осуществлен лицензионный контроль, с прикреплением сканированной копии заключения и направление в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в день поступления, запроса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в течение одного рабочего дня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 течение одного рабочего дня лицензионной комиссией материалов прикрепленных к запросу на соответствие квалификационным требованиям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в течение одного рабочего дня протокола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отправка в течение одного рабочего дня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в течение одного рабочего дня запроса.</w:t>
      </w:r>
    </w:p>
    <w:bookmarkEnd w:id="43"/>
    <w:bookmarkStart w:name="z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центр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центре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центра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лица, при необходимости получения лицензии І или ІІ категории,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> 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юридического лица; о государственной регистрации индивидуального предпринимателя; сведения о лицензии,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 квалификационными требованиями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центре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территориальным подразделением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заключения территориального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информационную систему центров (далее - ИС ЦОН)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автоматизированном рабочем месте ИС ЦОН (далее –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– ресурсе услугодателя (www.kds.gov.kz).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Регламент дополнен пунктом 14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деятельность»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 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___ года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результатам осуществленного лицензионного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Наименование и адрес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контактный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директора: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производственной базы: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Организационно-правовая форма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(указание субъекта предпринимательства, другие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Наименование регистрационных документов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Наличие опыта работы лицензиатом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деятельности в качестве лицензиата)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Квалификационный состав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Наличие реализованных объектов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Наличие отзывов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Результат проверки отзыва 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Документальное подтверждение по реализованным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строительства (копии подписанных актов ввода объекта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эксплуатацию, либо копии подписанных актов выполненных работ)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базой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 праве собственности, хозяйственного ведения,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управления, 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лицензируемого вида деятельности располагает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материально-технической оснащенностью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(хозяйственного ведения или оперативного управления)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аренды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Инструкция по контролю качества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14. Система охраны труда и техники безопасности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По результатам рассмотрения документов считаем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заявитель (лицензиат)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квалификационным требованиям)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Заключение выдано на основании предоставленных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 случае получение лицензии - выезда специалиста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производственную базу (объект)), соответствие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сведений подтверждаем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Специалист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>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Начальник отдела 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деятельность»      </w:t>
      </w:r>
    </w:p>
    <w:bookmarkEnd w:id="48"/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  электронной государственной услуги через ПЭП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064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  электронной государственной услуги через услугодателя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8013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Условные обозначения: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842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деятельность»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проектную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384/ОД</w:t>
      </w:r>
    </w:p>
    <w:bookmarkEnd w:id="53"/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дубликата лицензии на</w:t>
      </w:r>
      <w:r>
        <w:br/>
      </w:r>
      <w:r>
        <w:rPr>
          <w:rFonts w:ascii="Times New Roman"/>
          <w:b/>
          <w:i w:val="false"/>
          <w:color w:val="000000"/>
        </w:rPr>
        <w:t>
строительно-монтажные работы»</w:t>
      </w:r>
    </w:p>
    <w:bookmarkEnd w:id="54"/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Комитет по делам строительства и жилищно–коммунального хозяйства Министерства регионального развития Республики Казахстан (далее – услугодатель) и департаменты государственного архитектурно–строительного контроля и лицензирования областей, городов Астаны и Алматы (далее – структурное подразделение услугодателя)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 также веб–портал «электронного правительства»: www.e.gov.kz или веб–портал «Е–лицензирование»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и выдача дубликатов лицензии на строительно-монтажные работы, в форме электронного документа, подписанного электронной цифровой подписью (далее – ЭЦП)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бумажном. В случае обращения услугополучателя за получением лицензии и (или) приложения к лицензии на бумажном носителе,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лицензии, переоформление, выдача дубликата лицензии на строительно-монтажные работы», утвержденного постановлением Правительства Республики Казахстан от 7 октября 2010 года № 1036 (далее - Стандарт).</w:t>
      </w:r>
    </w:p>
    <w:bookmarkEnd w:id="56"/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 заявления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- запрос) уполномоченным сотрудником структурного подразделения услугодателя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 в течение двух рабочих дней,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представленных документов в течение пяти рабочих дней,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структурного подразделения заключения по результатам осуществленного лицензионного контроля по форме (далее - заключение)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направление на подпись руководителю структурного подразделения в течение одного рабочего;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структурного подразделения заключения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обработка уполномоченным сотрудником структурного подразделения услугодателя поступившего запроса, в рамках которого был осуществлен лицензионный контроль в течение одного рабочего дня, с прикреплением сканированной копии заключения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в день поступления уполномоченным сотрудником услугодателя запроса,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в течение одного рабочего дня ответственным исполнителем услугодателя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в течение одного рабочего дня лицензионной комиссией материалов прикрепленных к запросу на соответствие квалификационным требованиям и заключения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протокола в день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отправка в течение одного рабочего дня ответственным исполнителем услугодателя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подписание в день поступления запроса руководителем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 подтверждающих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запрос в котором указаны все необходимые реквизиты и прикреплено заключение при положительном результате, либо, запрос в котором указан мотивированный отказ в предоставлении услуги и прикреплено заключение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 заседания лицензионной комиссии, утвержденный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запрос в котором указаны все необходимые реквизиты и прикреплено заключение по результатам осуществленного лицензионного контроля при положительном результате, либо, запрос в котором указан мотивированный отказ в предоставлении услуги и прикреплено заключение по результатам осуществленного лицензионного контроля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End w:id="58"/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структурного подразделения услугодателя ответственный за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регистрацию запросов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услугодателя ответственный за рассмотрение и подготовку поступивших запросов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государственных услуг, поступивших через портал напрямую от услугополучателей или через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проверка, в течение двух рабочих дней с момента получения документов услугополучателя полноты представленных документов, в случае неполноты представленных документов, отказ в дальнейшем рассмотрении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течение пяти рабочих дней, в случае полноты представленных документов, лицензионного контроля при выдаче лицензии или приложения к лицензии в рамках имеющейся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в течение одного рабочего дня заключения и направление на подпись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в течение одного рабочего дня поступившего запроса в рамках которого был осуществлен лицензионный контроль, с прикреплением сканированной копии заключения и направление в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в день поступления, запроса направленного структурным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в течение одного рабочего дня поступившего от структурного подразделения услугодателя запроса к заседанию лицензионой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 течение одного рабочего дня лицензионной комиссией материалов прикрепленных к запросу на соответствие квалификационным требованиям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в течение одного рабочего дня протокола заседания лицензионной комиссии по итогам рассмотрения на соответствие квалификационным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отправка в течение одного рабочего дня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в течение одного рабочего дня запроса.</w:t>
      </w:r>
    </w:p>
    <w:bookmarkEnd w:id="60"/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центр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центре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центра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лица, при необходимости получения лицензии І или ІІ категории,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юридического лица; о государственной регистрации индивидуального предпринимателя; сведения о лицензии,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форме установленной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 квалификационными требованиями по форме установленной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центре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территориальным подразделением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заключения территориального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информационную систему центров (далее - ИС ЦОН)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автоматизированном рабочем месте ИС ЦОН (далее –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– ресурсе услугодателя (www.kds.gov.kz)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14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строительно-монтажные работы»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Департамента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 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лицензирования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«___»_____________20 ___ года  </w:t>
      </w:r>
    </w:p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результатам осуществленного лицензионного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Наименование и адрес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контактный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директора: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производственной базы: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Организационно-правовая форма предприятия (организации):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(указание субъекта предпринимательства, другие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Наименование регистрационных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Наличие опыта работы лицензиатом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(срок деятельности в качестве лицензиата)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Квалификационный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Наличие реализованных объектов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7. Наличие отзывов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квалификационным требованиям),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8. Результат проверки отзыва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9. Документальное подтверждение по реализованным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(копии подписанных актов ввода объекта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эксплуатацию, либо копии подписанных актов выполненных работ):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(подтверждены, неподтверждены),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располагает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собственности, хозяйственного ведения,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управления, 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11. Для выполнения заявленных видов работ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располагает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материально-технической оснащенностью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(хозяйственного ведения или оперативного управления)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квалификационным 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13. Инструкция по контролю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14. Система охраны труда и техники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(имеется, 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15. По результатам рассмотрения документов считаем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(лицензиат):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(соответствует квалификационным требованиям, несоответствует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квалификационным требованиям)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Заключение выдано на основании предоставленных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получение лицензии - выезда специалиста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производственную базу (объект)), соответствие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сведений подтверждаем.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Специалист отдела лицензирования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Руководитель отдела лицензирования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строительно-монтажные работы»    </w:t>
      </w:r>
    </w:p>
    <w:bookmarkEnd w:id="65"/>
    <w:bookmarkStart w:name="z1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  электронной государственной услуги через ПЭП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064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  электронной государственной услуги через услугодателя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8013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842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строительно-монтажные работы»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строительно-монтажные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header.xml" Type="http://schemas.openxmlformats.org/officeDocument/2006/relationships/header" Id="rId3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