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44cf" w14:textId="3964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"Швейное производство и моделирование одежды"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30 декабря 2013 года № 456. Зарегистрирован в Министерстве юстиции Республики Казахстан 5 мая 2014 года № 9399. Утратил силу приказом Министра индустрии и инфраструктурного развития Республики Казахстан от 30 января 2023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"Швейное производство и моделирование одежды".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труда и социальной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 2014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года № 456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"Швейное производство и моделирование одежды"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"Швейное производство и моделирование одежды" (далее – ПС) определяет в области профессиональной деятельности требования к содержанию, качеству, условиям труда, квалификации и компетенциям работников и предназначен для: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– ОРК)- структурированное описание квалификационных уровней, признаваемых в отрасли;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(далее - НРК)– структурированное описание квалификационных уровней, признаваемых на рынке труда;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профессиональных задач, выполняемых работником определенного вида трудовой деятельности в рамках той или иной области профессиональной деятельности. 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деятельности: 14 Производство одежды.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Область профессиональной деятельности: Швейное производство.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области профессиональной деятельности: вышивание, раскрой, моделирование, изготовление лекал, пошив.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1"/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Вышивальщица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Квалификационный уровень по ОРК: 2-4.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вышивальщица.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Обобщенное описание выполняемой трудовой деятельности – вышивание изделий различного ассортимента.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Требования к условиям труда, образованию и опыту работы вышивальщицы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единиц ПС, определяющий трудовые функции, выполняемые вышивальщицей,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Описание единиц ПС, выполняемых вышивальщицей,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компетенциям вышивальщицы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40"/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Закройщик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Квалификационный уровень по ОРК: 3-4.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Возможные наименования должностей: закройщик.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Обобщенное описание выполняемой трудовой деятельности – раскрой текстильного материала.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Требования к условиям труда, образованию и опыту работы закройщика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Перечень единиц ПС определяющий трудовые функции, выполняемые закройщиком,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Описание единиц ПС, выполняемых закройщиком,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Требования к компетенциям закройщика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9"/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Техник-технолог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Квалификационный уровень по ОРК: 4. 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Возможные наименования должностей: техник-технолог.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Обобщенное описание выполняемой трудовой деятельности –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производства швейных изделий высокого качества в соответствии с требованиями нормативной документации.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Требования к условиям труда, образованию и опыту работы техника-технолога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Перечень единиц ПС, определяющий трудовые функции, выполняемые техником-технологом,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Описание единиц ПС, выполняемых техником-технологом,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Требования к компетенциям техника-технолога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 </w:t>
      </w:r>
    </w:p>
    <w:bookmarkEnd w:id="58"/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Модельер-конструктор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Квалификационный уровень по ОРК: 4. 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Возможные наименования должностей: модельер-конструктор.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Обобщенное описание выполняемой трудовой деятельности – разработка модельной конструкции для изготовления изделия.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Требования к условиям труда, образованию и опыту работы модельера-конструктора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Перечень единиц ПС, определяющий трудовые функции, выполняемые модельером-конструктором,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Описание единиц ПС, выполняемых модельером-конструктором,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Требования к компетенциям модельера-конструктора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7"/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Модистка головных уборов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Квалификационный уровень по ОРК: 3-4. 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Возможные наименования должностей: модистка головных уборов.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Обобщенное описание выполняемой трудовой деятельности – изготовление головных уборов. 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Требования к условиям труда, образованию и опыту работы модистки головных уборов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Перечень единиц ПС, определяющий трудовые функции, выполняемые модисткой головных уборов,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Описание единиц ПС, выполняемых модисткой головных уборов,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Требования к компетенциям модистки головных уборов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6"/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Портной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Квалификационный уровень по ОРК: 2-4. 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Возможные наименования должностей: портной.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Обобщенное описание выполняемой трудовой деятельности – пошив моделей одежды по индивидуальным заказам, образцов-эталонов и опытных образцов изделий одежды различного назначения, разнообразных по конструктивному решению из натуральных, синтетических и смесовых тканей, трикотажных полотен. 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Требования к условиям труда, образованию и опыту работы портного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Перечень единиц ПС, определяющий трудовые функции, выполняемые портным,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Описание единиц ПС, выполняемых портным,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Требования к компетенциям портного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5"/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Швея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Квалификационный уровень по ОРК: 2-4. 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Возможные наименования должностей: швея.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Обобщенное описание выполняемой трудовой деятельности – выполнение на машинах или вручную операций по пошиву изделий из различных материалов. 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Требования к условиям труда, образованию и опыту работы швеи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Перечень единиц ПС, определяющий трудовые функции, выполняемые швеей,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Описание единиц ПС, выполняемых швеей,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Требования к компетенциям швеи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ПС.</w:t>
      </w:r>
    </w:p>
    <w:bookmarkEnd w:id="94"/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Разработчиком ПС является Министерство индустрии и новых технологий Республики Казахстан.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"Швейное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одежды"</w:t>
            </w:r>
          </w:p>
        </w:tc>
      </w:tr>
    </w:tbl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1. Виды деятельности, профессии, квалификационные</w:t>
      </w:r>
      <w:r>
        <w:br/>
      </w:r>
      <w:r>
        <w:rPr>
          <w:rFonts w:ascii="Times New Roman"/>
          <w:b/>
          <w:i w:val="false"/>
          <w:color w:val="000000"/>
        </w:rPr>
        <w:t>уровни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Вышивание изделий различного ассортимента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 текстильного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швейных изделий высокого качества в соответствии с требованиями нормативной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модельной конструкции для изготовления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головных уборов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модистка головных уборов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модистка головных уборов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моделей одежды по индивидуальным заказам, образцов-эталонов и опытных образцов изделий одежды различного назначения, разнообразных по конструктивному решению из натуральных, синтетических и смесовых тканей, трикотажных полотен.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 машинах или вручную операций по пошиву изделий из различных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"Швейное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одежды"</w:t>
            </w:r>
          </w:p>
        </w:tc>
      </w:tr>
    </w:tbl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1. Связь с действующими нормативными документами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7443 - Вышивальщица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46, раздел "Швейное производство"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2012 года № 493-ө-м. Зарегистрирован в Министерстве юстиции Республики Казахстан 26 декабря 201 года № 8232)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Вышивальщица (1-6 р.)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ОРК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</w:tbl>
    <w:p>
      <w:pPr>
        <w:spacing w:after="0"/>
        <w:ind w:left="0"/>
        <w:jc w:val="left"/>
      </w:pPr>
    </w:p>
    <w:bookmarkStart w:name="z1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вышивальщицы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швейных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форма 086)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подготовка до одного года или обучение на предприятии)при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</w:t>
            </w:r>
          </w:p>
        </w:tc>
      </w:tr>
    </w:tbl>
    <w:p>
      <w:pPr>
        <w:spacing w:after="0"/>
        <w:ind w:left="0"/>
        <w:jc w:val="left"/>
      </w:pPr>
    </w:p>
    <w:bookmarkStart w:name="z11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Перечень единиц ПС, определяющий трудовые</w:t>
      </w:r>
      <w:r>
        <w:br/>
      </w:r>
      <w:r>
        <w:rPr>
          <w:rFonts w:ascii="Times New Roman"/>
          <w:b/>
          <w:i w:val="false"/>
          <w:color w:val="000000"/>
        </w:rPr>
        <w:t>функции, выполняемые вышивальщицей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и соответствующих приспособлений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Вышивание изделий различного ассортимента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полученного образца</w:t>
            </w:r>
          </w:p>
        </w:tc>
      </w:tr>
    </w:tbl>
    <w:p>
      <w:pPr>
        <w:spacing w:after="0"/>
        <w:ind w:left="0"/>
        <w:jc w:val="left"/>
      </w:pPr>
    </w:p>
    <w:bookmarkStart w:name="z11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единиц ПС, выполняемых вышивальщицей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Дублирующий пресс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Подготовка материалов или дублирование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Трафареты, мелки, карандаши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Согласно трафарету намелка рисунка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для вышивания,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Трафарет, мелки, компьютерные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Вышивание изделий различного ассортимента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линеек, нормативные 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Проверка качества вышивки</w:t>
            </w:r>
          </w:p>
        </w:tc>
      </w:tr>
    </w:tbl>
    <w:p>
      <w:pPr>
        <w:spacing w:after="0"/>
        <w:ind w:left="0"/>
        <w:jc w:val="left"/>
      </w:pPr>
    </w:p>
    <w:bookmarkStart w:name="z12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компетенциям вышивальщицы 2-го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квалификационного уровня ОРК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операции дублирования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материалы и дублировать детали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параметры дублирования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намелке рисунка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трафарету произвести намелку рисунка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намелке деталей по соответствующим трафаретам</w:t>
            </w:r>
          </w:p>
        </w:tc>
      </w:tr>
    </w:tbl>
    <w:p>
      <w:pPr>
        <w:spacing w:after="0"/>
        <w:ind w:left="0"/>
        <w:jc w:val="left"/>
      </w:pPr>
    </w:p>
    <w:bookmarkStart w:name="z12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Требования к компетенциям вышивальщицы 3-го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квалификационного уровня ОРК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вышивании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Вышивать на машинах или вручную на различных материалах особо сложных художественных, стилизованных, многоцветных и филейных узоров различных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приемы вышивания всех видов узоров и рисунков различными швами и видами техники; конструктивные особенности и правила эксплуатации применяемых машин.</w:t>
            </w:r>
          </w:p>
        </w:tc>
      </w:tr>
    </w:tbl>
    <w:p>
      <w:pPr>
        <w:spacing w:after="0"/>
        <w:ind w:left="0"/>
        <w:jc w:val="left"/>
      </w:pPr>
    </w:p>
    <w:bookmarkStart w:name="z1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Требования к компетенциям вышивальщицы 4-го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квалификационного уровня ОРК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планирование, ответственность в проверке качества вышивки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Проверить качество вышивки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вышивки согласно техническим регламентам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"Швейное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одежды"</w:t>
            </w:r>
          </w:p>
        </w:tc>
      </w:tr>
    </w:tbl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1. Связь с действующими нормативными документами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5146 - Работники, занятые индивидуальным пошивом и ремонтом одежды и обуви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46, раздел "Швейное производство"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2012 года № 493-ө-м. Зарегистрирован в Министерстве юстиции Республики Казахстан 26 декабря 201 года № 8232)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Закройщик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закройщика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швейных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 справка форма 086)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уровень ОРК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подготовка до одного года или обучение на предприятии)при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квалификации профессионального или технического образования, практический опыт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 ОРК</w:t>
            </w:r>
          </w:p>
        </w:tc>
      </w:tr>
    </w:tbl>
    <w:p>
      <w:pPr>
        <w:spacing w:after="0"/>
        <w:ind w:left="0"/>
        <w:jc w:val="left"/>
      </w:pPr>
    </w:p>
    <w:bookmarkStart w:name="z12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Перечень единиц ПС, определяющий трудовые</w:t>
      </w:r>
      <w:r>
        <w:br/>
      </w:r>
      <w:r>
        <w:rPr>
          <w:rFonts w:ascii="Times New Roman"/>
          <w:b/>
          <w:i w:val="false"/>
          <w:color w:val="000000"/>
        </w:rPr>
        <w:t>функции, выполняемые закройщиком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подготовка материалов, проверка качества настила, устранение мелких неполадок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 швейных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и укомплектовка кроя</w:t>
            </w:r>
          </w:p>
        </w:tc>
      </w:tr>
    </w:tbl>
    <w:p>
      <w:pPr>
        <w:spacing w:after="0"/>
        <w:ind w:left="0"/>
        <w:jc w:val="left"/>
      </w:pPr>
    </w:p>
    <w:bookmarkStart w:name="z12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единиц ПС, выполняемых закройщиком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Подбор и подготовка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Проверка качества настила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Раскройное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1-3)Включение раскройного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детали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Раскройное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Раскрой крупных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детали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раскройное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Раскрой мелких деталей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3-1)Комплектование кроя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Проверка качества кроя</w:t>
            </w:r>
          </w:p>
        </w:tc>
      </w:tr>
    </w:tbl>
    <w:p>
      <w:pPr>
        <w:spacing w:after="0"/>
        <w:ind w:left="0"/>
        <w:jc w:val="left"/>
      </w:pPr>
    </w:p>
    <w:bookmarkStart w:name="z12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компетенциям закройщика</w:t>
      </w:r>
      <w:r>
        <w:br/>
      </w:r>
      <w:r>
        <w:rPr>
          <w:rFonts w:ascii="Times New Roman"/>
          <w:b/>
          <w:i w:val="false"/>
          <w:color w:val="000000"/>
        </w:rPr>
        <w:t>3-го квалификационного уровня ОРК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подборе и подготовке материалов к раскрою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Распознавание дефектов текстильных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проверке качества настила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настил согласно карте раскроя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способы настила тканей при раскрое, требования к настилу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устранении мелких неполадок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Устранять мелкие неполадки оборудований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принципы работы применяемого оборудования с программным обеспечением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настилании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Производить раскрой при рациональном использовании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норм расхода материалов на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Технологию раскроя крупных деталей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раскрое отдельных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Раскраивать мелкие детали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раскрою, режимы технологического раскроя мелких деталей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в раскрое крупных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Раскраивать мелкие детали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раскрою, режимы технологического раскроя мелкие детали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при оценке качества выкроенной детали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качество раскроенной детали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выкроенных деталей; требования при комплектовании кроя</w:t>
            </w:r>
          </w:p>
        </w:tc>
      </w:tr>
    </w:tbl>
    <w:p>
      <w:pPr>
        <w:spacing w:after="0"/>
        <w:ind w:left="0"/>
        <w:jc w:val="left"/>
      </w:pPr>
    </w:p>
    <w:bookmarkStart w:name="z12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Требования к компетенциям закройщика</w:t>
      </w:r>
      <w:r>
        <w:br/>
      </w:r>
      <w:r>
        <w:rPr>
          <w:rFonts w:ascii="Times New Roman"/>
          <w:b/>
          <w:i w:val="false"/>
          <w:color w:val="000000"/>
        </w:rPr>
        <w:t>4-го квалификационного уровня ОРК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выполнении комплекса работ по пошиву особо сложных, высокохудожественных изделий одежды, требующих индивидуального моделирования. Участие в разработке новых моделей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Изготавливать сложные модели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технологии и прогрессивным методам конструирования одежды и раскроя материала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"Швейное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одежды"</w:t>
            </w:r>
          </w:p>
        </w:tc>
      </w:tr>
    </w:tbl>
    <w:bookmarkStart w:name="z13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1. Связь с действующими нормативными документами: 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 – 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условиям труда, образованию</w:t>
      </w:r>
      <w:r>
        <w:br/>
      </w:r>
      <w:r>
        <w:rPr>
          <w:rFonts w:ascii="Times New Roman"/>
          <w:b/>
          <w:i w:val="false"/>
          <w:color w:val="000000"/>
        </w:rPr>
        <w:t>и опыту работы техника-технолога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швейных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форма 086)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техника без категории не менее 2 лет</w:t>
            </w:r>
          </w:p>
        </w:tc>
      </w:tr>
    </w:tbl>
    <w:p>
      <w:pPr>
        <w:spacing w:after="0"/>
        <w:ind w:left="0"/>
        <w:jc w:val="left"/>
      </w:pPr>
    </w:p>
    <w:bookmarkStart w:name="z13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Перечень единиц ПС, определяющий трудовые</w:t>
      </w:r>
      <w:r>
        <w:br/>
      </w:r>
      <w:r>
        <w:rPr>
          <w:rFonts w:ascii="Times New Roman"/>
          <w:b/>
          <w:i w:val="false"/>
          <w:color w:val="000000"/>
        </w:rPr>
        <w:t>функции, выполняемые техником-технологом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пакета материалов для изготовления изделий, оформление проектно-технической документации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потоков и цехов по изготовлению швейных изделий, организация раскроя, организация рабочей деятельности швей, портных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обработанных деталей, узла и обработанного изделия,контроль за соблюдением требований охраны труда.</w:t>
            </w:r>
          </w:p>
        </w:tc>
      </w:tr>
    </w:tbl>
    <w:p>
      <w:pPr>
        <w:spacing w:after="0"/>
        <w:ind w:left="0"/>
        <w:jc w:val="left"/>
      </w:pPr>
    </w:p>
    <w:bookmarkStart w:name="z13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единиц ПС, выполняемых</w:t>
      </w:r>
      <w:r>
        <w:br/>
      </w:r>
      <w:r>
        <w:rPr>
          <w:rFonts w:ascii="Times New Roman"/>
          <w:b/>
          <w:i w:val="false"/>
          <w:color w:val="000000"/>
        </w:rPr>
        <w:t>техник-технологом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Текстильный материал, крой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Подбор и подготовка материалов для изготовления швейных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Текстильный материал, крой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Лекала, компьютерная 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Проверка качества кроя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Текстильный материал, крой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Подготовка швейного оборудования( чистка, заправка)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крой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оборудование, нитки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Пошив отдельных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оборудование, нитки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Пошив отдельных узлов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оборудование, нитки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Пошив готового изделия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Проверка качества обработанной детали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Табель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Проверка качества обработанного узла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Табель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Проверка качества обработанного изделия</w:t>
            </w:r>
          </w:p>
        </w:tc>
      </w:tr>
    </w:tbl>
    <w:p>
      <w:pPr>
        <w:spacing w:after="0"/>
        <w:ind w:left="0"/>
        <w:jc w:val="left"/>
      </w:pPr>
    </w:p>
    <w:bookmarkStart w:name="z13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компетенциям техника-технолога</w:t>
      </w:r>
      <w:r>
        <w:br/>
      </w:r>
      <w:r>
        <w:rPr>
          <w:rFonts w:ascii="Times New Roman"/>
          <w:b/>
          <w:i w:val="false"/>
          <w:color w:val="000000"/>
        </w:rPr>
        <w:t>4-го квалификационного уровня ОРК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подборе и подготовке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качество и дефекты текстильных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текстильных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проверке качества 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дефектов 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дефектов при раскрое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устранении мелких неполадок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Заправлять и устранять мелкие неполадки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работы раскройного и швейного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пошиве отдельных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 обрабатывать отдельные детали с применением швейного оборудования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работы швейных машин, вт.ч. автоматических и полуавтоматических; технологические режимы обработки отдельных деталей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пошиве отдельных 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Обрабатывать отдельные узлы согласно установленным технологическим режимам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режимы обработки отдельных узлов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пошив готового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 обрабатывать материал на оборудовании последнего поколения с программным обеспечением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Режимы обработки и монтаж готового изделия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проверке качества обработанной детали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качество обработанной детали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согласно техническим регламентам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проверке качества обработанного узла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качество обработанного узла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согласно техническим регламентам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выполнение поставленных задач в проверке качества обработанного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качество обработанного готового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согласно техническим регламентам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"Швейное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одежды"</w:t>
            </w:r>
          </w:p>
        </w:tc>
      </w:tr>
    </w:tbl>
    <w:bookmarkStart w:name="z13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1. Связь с действующими нормативными документами: 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2146 - Модельер-конструктор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модельера-конструктора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швейных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форма 086)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техника без категории не менее 2 лет</w:t>
            </w:r>
          </w:p>
        </w:tc>
      </w:tr>
    </w:tbl>
    <w:p>
      <w:pPr>
        <w:spacing w:after="0"/>
        <w:ind w:left="0"/>
        <w:jc w:val="left"/>
      </w:pPr>
    </w:p>
    <w:bookmarkStart w:name="z13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Перечень единиц ПС, определяющий трудовые</w:t>
      </w:r>
      <w:r>
        <w:br/>
      </w:r>
      <w:r>
        <w:rPr>
          <w:rFonts w:ascii="Times New Roman"/>
          <w:b/>
          <w:i w:val="false"/>
          <w:color w:val="000000"/>
        </w:rPr>
        <w:t>функции, выполняемые модельером-конструктором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 эскизам модели базовой конструкции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модельной конструкции, изготовление комплекта лекал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 путем изготовления опытного образца изделия</w:t>
            </w:r>
          </w:p>
        </w:tc>
      </w:tr>
    </w:tbl>
    <w:p>
      <w:pPr>
        <w:spacing w:after="0"/>
        <w:ind w:left="0"/>
        <w:jc w:val="left"/>
      </w:pPr>
    </w:p>
    <w:bookmarkStart w:name="z1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единиц ПС, выполняемых</w:t>
      </w:r>
      <w:r>
        <w:br/>
      </w:r>
      <w:r>
        <w:rPr>
          <w:rFonts w:ascii="Times New Roman"/>
          <w:b/>
          <w:i w:val="false"/>
          <w:color w:val="000000"/>
        </w:rPr>
        <w:t>модельером-конструктором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эскизы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Разработка эскиза модели согласно перспективному направлению моды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Инструменты( карандаши, бумага)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Построение базовой основы конструкции на основной размер-рост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( карандаши, бумага)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Разработка модельной конструкции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Изготовление комплекта лекал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Изготовление опытных образцов изделий разных размеров-ростов</w:t>
            </w:r>
          </w:p>
        </w:tc>
      </w:tr>
    </w:tbl>
    <w:p>
      <w:pPr>
        <w:spacing w:after="0"/>
        <w:ind w:left="0"/>
        <w:jc w:val="left"/>
      </w:pPr>
    </w:p>
    <w:bookmarkStart w:name="z1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компетенциям</w:t>
      </w:r>
      <w:r>
        <w:br/>
      </w:r>
      <w:r>
        <w:rPr>
          <w:rFonts w:ascii="Times New Roman"/>
          <w:b/>
          <w:i w:val="false"/>
          <w:color w:val="000000"/>
        </w:rPr>
        <w:t>модельера-конструктора 4-го квалификационного уровня ОРК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разработке эскизов модели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эскизы одежды в виде технического рисунка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направление моды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построение базовой конструкции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Строить базовую основу конструкции на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 методики построения конструкции, компьютерные программы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разработке модельной конструкции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модельную конструкцию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ткани, технологию обработки, методы и виды моделирования, компьютерные программы, САПР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изготовление комплекта лекал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Строить сложные модельные конструкции, разрабатывать комплект лекал ручным и с помощью компьютерных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приемы построения моделей сложных конструкций, изготовления лекал, компьютерные программы, САПР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выполнение поставленных задач в проверке качества готового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Изготовить опытный образец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качеству изделия, технологии обработки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"Швейное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одежды"</w:t>
            </w:r>
          </w:p>
        </w:tc>
      </w:tr>
    </w:tbl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1. Связь с действующими нормативными документами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5146 - Работники, занятые индивидуальным пошивом и ремонтом одежды и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46, раздел "Швейное производство"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2012 года № 493-ө-м. Зарегистрирован в Министерстве юстиции Республики Казахстан 26 декабря 201 года № 8232)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Модистка головных уборов (3-6 р.)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модистки головных уборов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швейных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форма 086)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подготовка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квалификации профессионального или технического образования, практический опыт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 лет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уровне ОРК</w:t>
            </w:r>
          </w:p>
        </w:tc>
      </w:tr>
    </w:tbl>
    <w:p>
      <w:pPr>
        <w:spacing w:after="0"/>
        <w:ind w:left="0"/>
        <w:jc w:val="left"/>
      </w:pPr>
    </w:p>
    <w:bookmarkStart w:name="z1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Перечень единиц ПС, определяющий трудовые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выполняемые модисткой головных уборов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подготовка материалов, проверка качества сырья, устранение мелких неполадок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головных уборов (раскрой, дублирование, пошив)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обработанного изделия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единиц ПС, выполняемых модисткой</w:t>
      </w:r>
      <w:r>
        <w:br/>
      </w:r>
      <w:r>
        <w:rPr>
          <w:rFonts w:ascii="Times New Roman"/>
          <w:b/>
          <w:i w:val="false"/>
          <w:color w:val="000000"/>
        </w:rPr>
        <w:t>головных уборов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фурнитура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1-1): Подбор и подготовка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фурнитура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Проверка качества 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фурнитура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Заправка и установка мелких неполадок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материал, дублирующие материалы, нитки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оборудование и специальные формы (колодки)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Дублирование и соединение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фурнитура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Пошив отдельных узлов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узлы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нитки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Пошив готового изделия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Проверка качества обработанной детали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Табель технического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Проверка качества обработанного узла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Проверка качества обработанного изделия</w:t>
            </w:r>
          </w:p>
        </w:tc>
      </w:tr>
    </w:tbl>
    <w:p>
      <w:pPr>
        <w:spacing w:after="0"/>
        <w:ind w:left="0"/>
        <w:jc w:val="left"/>
      </w:pPr>
    </w:p>
    <w:bookmarkStart w:name="z1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компетенциям модистки головных</w:t>
      </w:r>
      <w:r>
        <w:br/>
      </w:r>
      <w:r>
        <w:rPr>
          <w:rFonts w:ascii="Times New Roman"/>
          <w:b/>
          <w:i w:val="false"/>
          <w:color w:val="000000"/>
        </w:rPr>
        <w:t>уборов 3-го квалификационного уровня ОРК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при распознавании разновидностей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разновидности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при распознавании дефектов материалов и фурнитуры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дефекты материалов и фурнитуры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дефектов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при устранении мелких неполадок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Заправлять и устранять мелкие неполадки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работы применяемого оборудования, устройство обслуживаемых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при технологическом сшивании и дублировании по формам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 сшивать и дублировать по формам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Свойства текстильных и дублирующих материалов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при технологическом обрабатывании отдельных 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 обрабатывать отдельные узлы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Режимы технологической обработки отдельных узлов, методы и приемы изготовления головных уборов из различных материалов, последовательность выполнения операций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технологического проведения монтажа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 проводить монтаж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Режимы технологической обработки всего изделия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проверки качества продублированных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качество продублированной детали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обработанной детали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проверки качества обработанных 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качество обработанного узла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обработанного узла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проверки качества готовых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качество готового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обработанного изделия, причины возникновения дефектов и меры их предупреждения</w:t>
            </w:r>
          </w:p>
        </w:tc>
      </w:tr>
    </w:tbl>
    <w:p>
      <w:pPr>
        <w:spacing w:after="0"/>
        <w:ind w:left="0"/>
        <w:jc w:val="left"/>
      </w:pPr>
    </w:p>
    <w:bookmarkStart w:name="z14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Требования к компетенциям модистки головных</w:t>
      </w:r>
      <w:r>
        <w:br/>
      </w:r>
      <w:r>
        <w:rPr>
          <w:rFonts w:ascii="Times New Roman"/>
          <w:b/>
          <w:i w:val="false"/>
          <w:color w:val="000000"/>
        </w:rPr>
        <w:t>уборов 4-го квалификационного уровня ОРК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выполнение технологического проведения монтажа изделий сложных покроев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 проводить монтаж изделия сложных покроев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Режимы технологической обработки всего изделия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"Швейное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одежды"</w:t>
            </w:r>
          </w:p>
        </w:tc>
      </w:tr>
    </w:tbl>
    <w:bookmarkStart w:name="z14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1. Связь с действующими нормативными документами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7443 - Профессии рабочих швейной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46, раздел "Швейное производство"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2012 года № 493-ө-м. Зарегистрирован в Министерстве юстиции Республики Казахстан 26 декабря 201 года № 8232)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 (2-7)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</w:tbl>
    <w:p>
      <w:pPr>
        <w:spacing w:after="0"/>
        <w:ind w:left="0"/>
        <w:jc w:val="left"/>
      </w:pPr>
    </w:p>
    <w:bookmarkStart w:name="z14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портного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швейных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 справка форма 086)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подготовка до одного года или обучение на предприятии)при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 на 2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квалификации профессионального или технического образования, практический опыт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 ОРК</w:t>
            </w:r>
          </w:p>
        </w:tc>
      </w:tr>
    </w:tbl>
    <w:p>
      <w:pPr>
        <w:spacing w:after="0"/>
        <w:ind w:left="0"/>
        <w:jc w:val="left"/>
      </w:pPr>
    </w:p>
    <w:bookmarkStart w:name="z14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Перечень единиц ПС, определяющий трудовые</w:t>
      </w:r>
      <w:r>
        <w:br/>
      </w:r>
      <w:r>
        <w:rPr>
          <w:rFonts w:ascii="Times New Roman"/>
          <w:b/>
          <w:i w:val="false"/>
          <w:color w:val="000000"/>
        </w:rPr>
        <w:t>функции, выполняемые портным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кроя, устранение неполадок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моделей одежды по индивидуальным эскизам, образцов-эталонов и опытных образцов изделий одежды различного назначения, разнообразных по конструктивному решению из натуральных, синтетических и смесовых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отшитых изделий, деталей, узлов</w:t>
            </w:r>
          </w:p>
        </w:tc>
      </w:tr>
    </w:tbl>
    <w:p>
      <w:pPr>
        <w:spacing w:after="0"/>
        <w:ind w:left="0"/>
        <w:jc w:val="left"/>
      </w:pPr>
    </w:p>
    <w:bookmarkStart w:name="z14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единиц ПС, выполняемых портным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Крой, лекала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Проверка качества кроя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Устранение неполадок применяемого оборудования или приспособлений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Крой, полуфабрикаты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Пошив отдельных деталей и узлов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Пошив моделей одежды по индивидуальным эскизам, образцов-эталонов и опытных образцов изделий одежды различного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линеек, бумага, нормативные 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Проверка качества отшитых изделий, деталей</w:t>
            </w:r>
          </w:p>
        </w:tc>
      </w:tr>
    </w:tbl>
    <w:p>
      <w:pPr>
        <w:spacing w:after="0"/>
        <w:ind w:left="0"/>
        <w:jc w:val="left"/>
      </w:pPr>
    </w:p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компетенциям портного 2-го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квалификационного уровня ОРК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проверке качества 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качество 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качеству кроя</w:t>
            </w:r>
          </w:p>
        </w:tc>
      </w:tr>
    </w:tbl>
    <w:p>
      <w:pPr>
        <w:spacing w:after="0"/>
        <w:ind w:left="0"/>
        <w:jc w:val="left"/>
      </w:pPr>
    </w:p>
    <w:bookmarkStart w:name="z15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Требования к компетенциям портного 3-го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квалификационного уровня ОРК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наладке и испытанию технологического швейного оборудования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Наладить современное технологическое оборудование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работы современного оборудования и средства малой механизации и машины с программным обеспечением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разработке режимов изготовления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Отшивать отдельные детали и узлы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 приемы пошива, ремонта и влажно-тепловой обработки указанных швейных изделий </w:t>
            </w:r>
          </w:p>
        </w:tc>
      </w:tr>
    </w:tbl>
    <w:p>
      <w:pPr>
        <w:spacing w:after="0"/>
        <w:ind w:left="0"/>
        <w:jc w:val="left"/>
      </w:pPr>
    </w:p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7. Требования к компетенциям портного 4-го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в пошиве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Отшивать целое изделие, производить монтаж отдельных деталей и 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Технологию обработки деталей швейных изделий; виды и свойства применяемых материалов; устройство применяемых машин.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в проверке качества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дефекты в обработанной детали, узле, готовом изделии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качеству изготовления изделий, соответствующие технические регламенты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"Швейное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одежды"</w:t>
            </w:r>
          </w:p>
        </w:tc>
      </w:tr>
    </w:tbl>
    <w:bookmarkStart w:name="z15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1. Связь с действующими нормативными документами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7443 - Профессии рабочих швейной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46, раздел "Швейное производство"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2012 года № 493-ө-м. Зарегистрирован в Министерстве юстиции Республики Казахстан 26 декабря 201 года № 8232)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 (2-6)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</w:tbl>
    <w:p>
      <w:pPr>
        <w:spacing w:after="0"/>
        <w:ind w:left="0"/>
        <w:jc w:val="left"/>
      </w:pPr>
    </w:p>
    <w:bookmarkStart w:name="z15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швеи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швейных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форма 086)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подготовка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квалификации профессионального или технического образования, практический опыт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уровне ОРК</w:t>
            </w:r>
          </w:p>
        </w:tc>
      </w:tr>
    </w:tbl>
    <w:p>
      <w:pPr>
        <w:spacing w:after="0"/>
        <w:ind w:left="0"/>
        <w:jc w:val="left"/>
      </w:pPr>
    </w:p>
    <w:bookmarkStart w:name="z15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Перечень единиц ПС, определяющий трудовые</w:t>
      </w:r>
      <w:r>
        <w:br/>
      </w:r>
      <w:r>
        <w:rPr>
          <w:rFonts w:ascii="Times New Roman"/>
          <w:b/>
          <w:i w:val="false"/>
          <w:color w:val="000000"/>
        </w:rPr>
        <w:t>функции, выполняемые швеей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кроя, заправка и устранение неполадок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 машинах или вручную операций по пошиву изделий из различных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отшитых изделий, полуфабрикатов</w:t>
            </w:r>
          </w:p>
        </w:tc>
      </w:tr>
    </w:tbl>
    <w:p>
      <w:pPr>
        <w:spacing w:after="0"/>
        <w:ind w:left="0"/>
        <w:jc w:val="left"/>
      </w:pPr>
    </w:p>
    <w:bookmarkStart w:name="z15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единиц ПС, выполняемых швеей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Проверка качества кроя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Заправка и устранение неполадок применяемого оборудования или приспособлений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Пошив и обработка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Пошив и обработка узлов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Готовое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Пошив и обработка всего изделия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узлы, готовое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Проверка качества деталей, узлов, готовых изделий</w:t>
            </w:r>
          </w:p>
        </w:tc>
      </w:tr>
    </w:tbl>
    <w:p>
      <w:pPr>
        <w:spacing w:after="0"/>
        <w:ind w:left="0"/>
        <w:jc w:val="left"/>
      </w:pPr>
    </w:p>
    <w:bookmarkStart w:name="z1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компетенциям швеи 2-го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квалификационного уровня ОРК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проверке качества 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качество 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качеству кроя, виды дефектов кроя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наладке и испытанию технологического швейного оборудования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Наладить современное технологическое оборудование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работы современного швейного оборудования с программным управлением и средствами малой механизации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разработке режимов изготовления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 отшивать отдельные детали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качеству кроя, методы и приемы выполнения подготовительных и простейших операций; назначение и правила эксплуатации обслуживаемых машин; номера игл; правила закрепления нитей, смены шпуль, регулирования натяжения нитей и частоты строчки.</w:t>
            </w:r>
          </w:p>
        </w:tc>
      </w:tr>
    </w:tbl>
    <w:p>
      <w:pPr>
        <w:spacing w:after="0"/>
        <w:ind w:left="0"/>
        <w:jc w:val="left"/>
      </w:pPr>
    </w:p>
    <w:bookmarkStart w:name="z1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Требования к компетенциям швеи 3-го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квалификационного уровня ОРК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изготовлении 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 отшивать отдельные узлы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свойства материалов; устройство обслуживаемых машин; усовершенствованные методы обработки швейных изделий (АРМ)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разработке режимов изготовления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 отшивать готовое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приемы выполнения сложных операций; ассортимент швейных изделий, усовершенствованные технологии по обработке изделий (АРМ)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проверке качества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дефекты в обработанной детали, узле, готовой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качеству изготовленных деталей, узлов, готовых изделий, соответствующий технический регламент</w:t>
            </w:r>
          </w:p>
        </w:tc>
      </w:tr>
    </w:tbl>
    <w:p>
      <w:pPr>
        <w:spacing w:after="0"/>
        <w:ind w:left="0"/>
        <w:jc w:val="left"/>
      </w:pPr>
    </w:p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Требования к компетенциям швеи 4-го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квалификационного уровня ОРК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выполнение поставленных задачв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на машинах или вручную особо сложных операций по пошиву изделий из различных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 отшивать сложные модели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приемы выполнения особо сложных операций; конструктивные особенности обслуживаемых машин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"Швейное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одежды"</w:t>
            </w:r>
          </w:p>
        </w:tc>
      </w:tr>
    </w:tbl>
    <w:bookmarkStart w:name="z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регистрационный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