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57a8" w14:textId="ad25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Акмолинской области от 23 января 2007 года № А-2/22 "Об установлении охранной зоны Государственного Национального природного парка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мая 2013 года № А-4/201. Зарегистрировано Департаментом юстиции Акмолинской области 13 июня 2013 года № 3759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территориях», на основании приказа председателя Комитета лесного и охотничьего хозяйства Министерства сельского хозяйства Республики Казахстан от 21 октябрь 2009 года № 299 «Об утверждении технико-экономического обоснования расширения территории государственного национального природного парка «Бурабай»,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установлении охранной зоны Государственного Национального природного парка «Бурабай» от 23 января 2007 года № А-2/22 (зарегистрировано в Реестре государственной регистрации нормативных правовых актов № 3217, опубликовано в газетах «Арқа ажары» 20 марта 2007 года и «Акмолинская правда» 10 апреля 2007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вокруг Государственного Национального природного парка «Бурабай» охранную зону на земельные участки общей площадью 377 166 гектар, из них 152 182 гектара в Бурабайском районе, 216 222 гектара в Енбекшильдерском районе, 8762 гектара в Буландынском районе в границах, согласно утвержденного проекта межхозяйственного землеустройства земель охранной зоны Государственного Национального природного парка «Бурабай».»;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«1-1. Установить на территории охранной зоны Государственного Национального природного парка «Бурабай» в Акмолинской области регулируемый режим хозяйственной деятельности в соответствии со статьей 28 Закона Республики Казахстан от 7 июля 2006 года «Об особо охраняемых природных территориях».»;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Утвердить прилагаемые Правила природопользования на территории охранной зоны Государственного Национального природного парка «Бурабай».»;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определяющие режим и порядок природопользования на территории охранной зоны Государственного Национального Природного парка «Бурабай»,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 Айтмухаметов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А-4/201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января 2007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А-2/22      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природопользования на территории охранной зоны Государственного национального природного парка «Бурабай»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природопользования на территории охранной зоны Государственного национального природного парка «Бурабай»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особо охраняемых природных территориях» и определяют порядок природопользования на территории охранной зоны Государственного национального природного парка «Бурабай» (далее – Национальный парк).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земли, включенные в состав охранной зоны Национального парка,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земли транспорта, связи и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земли оздоровительного и рекреационного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земли запаса.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территории охранной зоны Национального парка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создание новых и расширение существующих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Национального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ведение интенсивных форм сельского и лесного хозяйства с применением токсичных для растительного и животного мира ядохимикатов, удобрений и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выброс в атмосферу и сброс в открытые водные источники и на рельеф загрязняющих веществ и сточных вод, размещение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добыча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любительская (спортивная) и промысловая охота;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захоронение радиоактивных материалов и промышленных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деятельность, способная изменить гидрологический режим экологических систем государственного природного заповедника (строительство плотин, дамб, гидротехнических сооружений и других объектов, приводящих к прекращению или снижению естественного стока вод);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интродукция чужеродных видов диких животных и дикорастущих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другая деятельность, способная оказать вредное воздействие на экологические системы Национального парка.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территории охранной зоны Национального парка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исчезающих видов растений и животных, а также для строительства служебных зданий (кордонов) для проживания работников Национального парка, предоставления им служебных земельных наделов.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охранной зоне Национального парка при осуществлении видов деятельности,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государственного природно-заповедного фонда.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