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edbb" w14:textId="3f9e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Буландынского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февраля 2013 года № 5С-14/3. Зарегистрировано Департаментом юстиции Акмолинской области 20 марта 2013 года № 3685. Утратило силу в связи с истечением срока применения - (письмо Буландынского районного маслихата Акмолинской области от 27 августа 2014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27.08.2014 № 181).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Буландынского района на 2013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14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районного маслихата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