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3492" w14:textId="7c13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Буландынском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30 сентября 2013 года № 5С-20/4. Зарегистрировано Департаментом юстиции Акмолинской области 24 октября 2013 года № 3853. Утратило силу решением Буландынского районного маслихата Акмолинской области от 21 августа 2015 года № 5С-40/2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Буландынского районного маслихата Акмолинской области от 21.08.2015 </w:t>
      </w:r>
      <w:r>
        <w:rPr>
          <w:rFonts w:ascii="Times New Roman"/>
          <w:b w:val="false"/>
          <w:i w:val="false"/>
          <w:color w:val="ff0000"/>
          <w:sz w:val="28"/>
        </w:rPr>
        <w:t>№ 5С-40/2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Буландынском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20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Е.Ахметов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Ш.Кусаинов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М.Балпан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сентября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5С-20/4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оказания социальной помощи, установления</w:t>
      </w:r>
      <w:r>
        <w:br/>
      </w:r>
      <w:r>
        <w:rPr>
          <w:rFonts w:ascii="Times New Roman"/>
          <w:b/>
          <w:i w:val="false"/>
          <w:color w:val="000000"/>
        </w:rPr>
        <w:t>
размеров и определения перечня отдельных категорий</w:t>
      </w:r>
      <w:r>
        <w:br/>
      </w:r>
      <w:r>
        <w:rPr>
          <w:rFonts w:ascii="Times New Roman"/>
          <w:b/>
          <w:i w:val="false"/>
          <w:color w:val="000000"/>
        </w:rPr>
        <w:t>
нуждающихся граждан в Буландынском районе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размеров и определения перечня отдельных категорий нуждающихся граждан в Буландынском районе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(далее - Типовые правила).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Буландынского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«Отдел занятости и социальных программ Буландынского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уполномоченная организация – Буландынское районное отделение Акмолинского областного филиала Республиканское государственное казенное предприятие «Государственный центр по выплате пенсий Министерства труда и социальной защиты населения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сел, сельских округов Буландынского района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лиц, постоянно проживающих на территории Буландынского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уполномоченным органом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 и 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«О социальной защите инвалидов в Республике Казахстан», социальная помощь оказывается в порядке, предусмотренном настоящими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 путем перечисления на счета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единовременно и (или) периодически (ежемесячно, ежеквартально).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Перечень памятных дат и праздничных дней для оказания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9 мая – День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 октября – День пожилых;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второе воскресенье октября - День инвалидов Республики Казахстан.</w:t>
      </w:r>
    </w:p>
    <w:bookmarkEnd w:id="5"/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Перечень категорий и размеры социальной помощи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оказывается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категориям, приравненным по льготам и гарантиям к участникам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 пожилого возраста с минимальным размером пенсии и государственным социальным пособием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всех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онкологическим больным;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гражданам (семьям), многодетным семьям;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ребенка-инвалида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среднедушевого дохода, не превышающего порога, в однократном отношении к прожиточному минимуму;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причинение ущерба гражданину (семье) либо его имуществу вследствие стихийного бедствия или пожара, либо наличие социально-значимого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решением Буландынского районного маслихата Акмолинской области от 18.03.2014 </w:t>
      </w:r>
      <w:r>
        <w:rPr>
          <w:rFonts w:ascii="Times New Roman"/>
          <w:b w:val="false"/>
          <w:i w:val="false"/>
          <w:color w:val="000000"/>
          <w:sz w:val="28"/>
        </w:rPr>
        <w:t>№ 5С-25/6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 Дню Победы –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 приравненным по льготам и гарантиям к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категориям, приравненным по льготам и гарантиям к участникам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 Дню пожилых: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 пожилого возраста с минимальным размером пенсии и государственным социальным пособием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инвалиды всех категорий.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решением Буландынского районного маслихата Акмолинской области от 18.03.2014 </w:t>
      </w:r>
      <w:r>
        <w:rPr>
          <w:rFonts w:ascii="Times New Roman"/>
          <w:b w:val="false"/>
          <w:i w:val="false"/>
          <w:color w:val="000000"/>
          <w:sz w:val="28"/>
        </w:rPr>
        <w:t>№ 5С-25/6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трудной жизненной ситуации социальная помощь оказывается один раз в год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 при наступлении трудной жизненной ситуации независимо от дохода гражданина (семьи):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онкологическим больным состоящим на учете в организациях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 на лечение, на основании списков государственного коммунального предприятия на праве хозяйственного ведения «Буландынская центральная районная больница;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причинения ущерба гражданину (семье) либо его имуществу вследствие стихийного бедствия или пожара по заявлению не позднее трех месяцев с момента наступления события не учитывая среднедушевой доход гражданина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Буландынского районного маслихата Акмолинской области от 18.03.2014 </w:t>
      </w:r>
      <w:r>
        <w:rPr>
          <w:rFonts w:ascii="Times New Roman"/>
          <w:b w:val="false"/>
          <w:i w:val="false"/>
          <w:color w:val="000000"/>
          <w:sz w:val="28"/>
        </w:rPr>
        <w:t>№ 5С-25/6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оказывается участникам и инвалидам Великой Отечественной войны в размере ста процентов ежемесячно за счет целевых трансфертов, выделяемых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водоснабжение, теплоснабжение, электроснабжение, канализацию, мусороудаление согласно реестров, предоставленных поставщиками услуг на счета 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связи (абонентская плата), газоснабжение на лицевые счета 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твердое топливо и дрова в период отопительного сезона возмещаются согласно занимаемой площади по месту фактического проживания участника или инвалида Великой Отечественной войны, путем перечисления на лицевые счета получателей, согласно предоставленных квитанций на приобретение твердого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и на совместно проживающих и прописанных с ними членов семьи, на которых льготы распространяются до тех пор, пока ими пользуется участник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Единовременная помощь студентам из малообеспеченных и многодетных семей проживающих в сельской местности, обучающимся по очной форме обучения в колледжах на платной основе на оплату за учебу один раз в год в размере сто процентной стоимости годового обучения на основании копии договора с учебным заведением, заверенной нотариально, справки с места учебы и справки, подтверждающей статус многодетной семьи или справки, подтверждающей принадлежность заявителя (семьи) к получателям адресной социальной помощи за счет целевых трансфертов, выделяемых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наступлении трудной жизненной ситуации социальная помощь предоставляется один раз в год, учитывая среднедушевой доход гражданина (семьи) до прожиточного минимума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многодетные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малообеспеченные граждане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лица, воспитывающие ребенка-инвалида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Размер оказываемой социальной помощи в каждом отдельном случае определяет специальная комиссия и указывает его в заключение о необходимости оказания социальной помощи. Предельный размер социальной помощи равен 70 месячным расчетным показателям (предельный размер не распространяется на 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Правил).</w:t>
      </w:r>
    </w:p>
    <w:bookmarkEnd w:id="7"/>
    <w:bookmarkStart w:name="z4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оказания социальной помощи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Социальная помощь к памятным датам и праздничным дням оказывается по списку, утверждаемому акиматом Буландынского района по представлению Уполномоченной организации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предоставляет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семьи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акта и/или документа, подтверждающего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Документы предоставляются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поступлении заявления на оказание социальной помощи при наступлении трудной жизненной ситуации уполномоченный орган или аким села,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помощи,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недостаточности документов для оказания социальной помощи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об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об отказе в оказании социальной помощи в течение двадцати рабочих дней со дня принятия документов от заявителя или акима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Финансирование расходов на предоставление социальной помощи осуществляется в пределах средств, предусмотренных бюджетом Буландынского района на текущий финансовый год.</w:t>
      </w:r>
    </w:p>
    <w:bookmarkEnd w:id="9"/>
    <w:bookmarkStart w:name="z7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Основания для прекращения</w:t>
      </w:r>
      <w:r>
        <w:br/>
      </w:r>
      <w:r>
        <w:rPr>
          <w:rFonts w:ascii="Times New Roman"/>
          <w:b/>
          <w:i w:val="false"/>
          <w:color w:val="000000"/>
        </w:rPr>
        <w:t>
и возврата предоставляемой социальной помощи</w:t>
      </w:r>
    </w:p>
    <w:bookmarkEnd w:id="10"/>
    <w:bookmarkStart w:name="z7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Буландынского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1"/>
    <w:bookmarkStart w:name="z7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Заключительное положение</w:t>
      </w:r>
    </w:p>
    <w:bookmarkEnd w:id="12"/>
    <w:bookmarkStart w:name="z7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«Е-Собес».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