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38c" w14:textId="a42f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Ерейментауского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20 декабря 2013 года № а-12/641. Зарегистрировано Департаментом юстиции Акмолинской области 15 января 2014 года № 3961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 населения Ерейментауского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туберкулезные, онкологические больные, лица, страдающие сердечно-сосудистыми заболеваниями, инфицированные вирусом иммунодефицита человека,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 которых истек срок трудового договора в связи с завершением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ранее не работавшие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Омурзакова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Ерейментауского района          Н.Мукатов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