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afe" w14:textId="ecbd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27 ноября 2012 года № 12/5 "Об утверждении Правил предоставления жилищной помощи малообеспеченным семьям (гражданам), проживающим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30 апреля 2013 года № 17/10. Зарегистрировано Департаментом юстиции Акмолинской области 29 мая 2013 года № 3755. Утратило силу решением Есильского районного маслихата Акмолинской области от 18 марта 2014 года № 30/4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18.03.2014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утверждении Правил предоставления жилищной помощи малообеспеченным семьям (гражданам), проживающим в Есильском районе» от 27 ноября 2012 года № 12/5 (зарегистрировано в Реестре государственной регистрации нормативных правовых актов № 3562, опубликовано 11 января 2013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оказания жилищной помощи малообеспеченным семьям (гражданам), проживающим в Есильском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оказания жилищной помощи малообеспеченным семьям (гражданам), проживающим в Есильском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Есильском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оказания жилищной помощи малообеспеченным семьям (гражданам) проживающим в Есильском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оказания жилищной помощи малообеспеченным семьям (гражданам) (далее - Правила) разработаны в соответствии с Законом Республики Казахстан от 16 апреля 1997 года «О жилищных отношениях»,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постановлением Правительства Республики Казахстан от 30 декабря 2009 года № 2314 «Об утверждении Правил предоставления жилищной помощи» и определяют размер и порядок назначения жилищной помощи малообеспеченным семьям (гражданам) проживающим в Есильском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оказывается за счет средств местного бюджета малообеспеченным семьям (гражданам), постоянно проживающим на территории Есильского района для возмещения затрат по оплате:»;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Выплата жилищной помощи малообеспеченным семьям (гражданам) осуществляется государственным учреждением «Отдел занятости и социальных программ Есильского района» через банки второго уровня путем зачисления на личные счета заявителей.».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