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51b" w14:textId="0ee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определения перечня отдельных категорий нуждающихся граждан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8 ноября 2013 года № 112. Зарегистрировано Департаментом юстиции Актюбинской области 5 декабря 2013 года № 3696. Утратило силу решением маслихата Алгинского района Актюбинской области от 12 февраля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утвержденными постановлением Правительства Республики Казахстан от 21 мая 2013 года № 504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и определения перечня отдельных категорий нуждающихся граждан в Алгинском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08.11.2013 года № 112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 и определения перечня отдельных категорий нуждающихся граждан.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 и определения перечня отдельных категорий нуждающихся граждан (далее-Правила),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 и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района по рассмотрению заявлений лиц (семьи), претендующих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рассчитываемый органом статистики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гражданина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местный исполнительный орган - орган осуществляющий руководство в сфере оказания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- Алгинский районный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(семьи),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категорий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труженники тыла, проработавшие не менее 6 месяцев в период 22 июня 1941 года по 09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инвалидов, инвалиды получающие государственные социальные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- 1 июня, малообеспеченные граждане (семьи),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имеющим социально-значимые заболевания (лица с онкологическими заболеваниями, ВИЧ-инфицированные и больные различной формой туберкулеза).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права отдельных категории граждан на несколько видов единовременной социальной помощи, оказывается только один вид единовременной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категорий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инвалиды и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жертвы политических репрессий,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многодетные семьи,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дети-сироты, дети,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малообеспеченные семьи,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граждане, имеющие социально-значимые заболевания (лица с онкологическими заболеваниями, ВИЧ-инфицированные и больные различной формой туберкулеза).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наступления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к памятным датам и праздничным дням оказывается по списку, утверждаемому МИО по представлению уполномоченной организаций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социальной помощь при наступлении трудной жизненной ситуации заявитель от себя или от имени семьи в уполномоченный орган или акиму города районного значения,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семьи (гражданина)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членов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 в случае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поступлении заявления на оказание социальной помощи при наступлении трудной жизненной ситуации уполномоченный орган или аким города районного значения,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города районного значения,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Уполномоченный орган в пределах одного рабочего дня со дня поступления документов от участковой комиссии или акима города районного значения, села, сельского округа производит расчет среднедушевого дохода лица(семьи)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Специальная комиссия в пределах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Уполномоченный орган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районного значения,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Финансирование расходов на предоставление социальной помощи осуществляется в пределах средств, предусмотренных бюджетом района (города областного значения)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