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0df90" w14:textId="e40df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
государственных организаций здравоохранения, социального обеспечения, образования, культуры, спорта и ветеринарии в 2013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Кобдинского района Актюбинской области от 28 марта 2013 года № 77. Зарегистрировано Департаментом юстиции Актюбинской области 19 апреля 2013 года № 3562. Утратило силу решением маслихата Кобдинского района Актюбинской области от 11 июля 2013 года № 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Кобдинского района Актюбинской области от 11.07.2013 № 101.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территорий», Кобдинский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социальную помощь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Кобдинского района, в размере 4 (четырех) месячных расчетных показателей, за счет бюджетных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 А.Клютов                      Л.Исмагамбетова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