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aea06" w14:textId="e5aea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предельных размеров социальной помощи, предоставляемой отдельным категориям нуждающихся граждан, при наступлении трудной жизненной ситуации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Мартукского района Актюбинской области от 25 декабря 2013 года № 103. Зарегистрировано Департаментом юстиции Актюбинской области 17 января 2014 года № 3746. Утратило силу решением маслихата Мартукского района Актюбинской области от 10 июня 2015 года № 181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Мартукского района Актюбинской области от 10.06.2015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№ 148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 оказания социальной помощи, установления размеров и определения перечня отдельных категорий нуждающихся граждан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утвержденных постановлением Правительства Республики Казахстан от 21 мая 2013 года № 504 Мартукский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предельные размеры социальной помощи, предоставляемой отдельным категориям нуждающихся граждан, проживающих на территории Мартукского района, при наступлении трудной жизненной ситуации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Мартукского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Казанбаев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Мартукского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решению Мартукского районного маслихата от 25 декабря 2013 года № 103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размеры социальной помощи, предоставляемой</w:t>
      </w:r>
      <w:r>
        <w:br/>
      </w:r>
      <w:r>
        <w:rPr>
          <w:rFonts w:ascii="Times New Roman"/>
          <w:b/>
          <w:i w:val="false"/>
          <w:color w:val="000000"/>
        </w:rPr>
        <w:t>
отдельным категориям нуждающихся граждан, проживающих</w:t>
      </w:r>
      <w:r>
        <w:br/>
      </w:r>
      <w:r>
        <w:rPr>
          <w:rFonts w:ascii="Times New Roman"/>
          <w:b/>
          <w:i w:val="false"/>
          <w:color w:val="000000"/>
        </w:rPr>
        <w:t>
на территории Мартукского района, при наступлении</w:t>
      </w:r>
      <w:r>
        <w:br/>
      </w:r>
      <w:r>
        <w:rPr>
          <w:rFonts w:ascii="Times New Roman"/>
          <w:b/>
          <w:i w:val="false"/>
          <w:color w:val="000000"/>
        </w:rPr>
        <w:t>
трудной жизненной ситуации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Предельные размеры социальной помощи при наступлении трудной жизненной ситуации: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 – до 150,0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лицам, приравненным по льготам и гарантиям к участникам Великой Отечественной войны – до 100,0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лицам, приравненным по льготам и гарантиям к инвалидам Великой Отечественной войны – до 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другим категориям лиц, приравненным по льготам и гарантиям к участникам Великой Отечественной войны – до 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лицам, достигшим пенсионного возраста – до 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инвалидам, в том числе лицам, воспитывающим ребенка-инвалида до 18 лет – до 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жертвам политических репрессий, лицам, пострадавшим от политических репрессий – до 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многодетным семьям – до 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детям, в том числе детям-сиротам, детям, оставшиеся без попечения родителей, выпускникам детских домов – до 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малообеспеченным семьям (гражданам) – до 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гражданам, имеющим социально-значимые заболевания (онкологические заболевания, вирус иммунодефицита человека и различные формы туберкулеза) – до 80,0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Социальная помощь оказывается указанным лицам, если они не находятся на полном государственном обеспечении.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Социальная помощь гражданам, находящимся в трудной жизненной ситуации предоставляется, если среднедушевой доход семьи (гражданина) за предшествующий квартал (на момент обращения за помощью) не превышал 1-кратного размера прожиточного минимума (за исключением участников и инвалидов Великой Отечественной войны).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наступлении трудной жизненной ситуации участникам и инвалидам Великой Отечественной войны оказывается социальная помощь без учета их дохода.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