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c7a" w14:textId="7f0f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декабря 2013 года № 131. Зарегистрировано Департаментом юстиции Актюбинской области 13 января 2014 года № 3732. Утратило силу решением маслихата Мугалжарского района Актюбинской области от 4 августа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Мугалжарского района Актюбинской области от 4.08.2016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"О государственном регулировании развития агропромышленного комплекса и сельских территорий",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ежегодно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 в размере 5 (пяти) месячных расчетных показателей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