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cd24" w14:textId="6cac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28 января 2013 года № 84. Зарегистрировано Департаментом юстиции Актюбинской области 6 февраля 2013 года № 3516. Утратило силу решением маслихата Темирского района Актюбинской области от 19 февраля 2014 года № 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Темирского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или строительство жилья для специалистов предоставляется сроком на пятнадцать лет; ставка вознаграждения по кредиту устанавливается в размере 0,01 %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10 мая 2012 года № 41 «Об оказании социальной поддержки специалистам здравоохранения, образования, социального обеспечения, культуры и спорта и ветеринарии, прибывшим для работы и проживания в сельские населенные пункты Темирского района" (зарегистрированное в Реестре государственной регистрации нормативных правовых актов за № 3-10-170, опубликованное в газете «Темір» 8 июня 2012 года № 24)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 КАЛИЕВА                    Н. УТЕПОВ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