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8a77" w14:textId="6098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7 декабря 2012 года N 12-69 "Об областном бюджете Алматинской области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09 августа 2013 года N 21-129. Зарегистрировано Департаментом юстиции Алматинской области 13 августа 2013 года N 2422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21 декабря 2012 года за N 2251, опубликовано в газетах "Огни Алатау" от 10 января 2013 года N 3-4 и "Жетісу" от 10 января 2013 года N 3-4), в решение Алматинского областного маслихата от 22 февраля 2013 года N 14-83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12 марта 2013 года за N 2312, опубликовано в газетах "Огни Алатау" от 4 апреля 2013 года N 40 и "Жетісу" от 4 апреля 2013 года N 40), в решение Алматинского областного маслихата от 12 апреля 2013 года N 15-100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23 апреля 2013 года за N 2345, опубликовано в газетах "Огни Алатау" от 7 мая 2013 года N 55-56 и "Жетісу" от 7 мая 2013 года N 55-56), в решение Алматинского областного маслихата от 23 мая 2013 года N 17-110 "О внесении изменений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3 июня 2013 года за N 2366, опубликовано в газетах "Огни Алатау" от 18 июня 2013 года N 73 и "Жетісу" от 18 июня 2013 года N 73), в решение Алматинского областного маслихата от 1 июля 2013 года N 19-121 "О внесении изменений и дополнений в решение Алматинского областного маслихата от 7 декабря 2012 года N 12-69 "Об областном бюджете Алматинской области на 2013-2015 годы" (зарегистрировано в Реестре государственной регистрации нормативных правовых актов 4 июля 2013 года за N 2391, опубликовано в газетах "Огни Алатау" от 16 июля 2013 года N 84 и "Жетісу" от 16 июля 2013 года N 84),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"236 902 886" заменить на цифры "239 663 337",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"17 373 081" заменить на цифры "21 873 081";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 из республиканского бюджета – всего" цифры "190 223 376" заменить на цифры "190 483 827";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цифры "49 718 686" заменить на цифры "49 856 441";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цифры "36 771 750" заменить на цифры "36 894 446";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"232 007 114" заменить на цифры "234 519 065";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"2 987 022" заменить на цифры "3 485 978";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цифры "3 703 108" заменить на цифры "4 203 108";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цифры "716 086" заменить на цифры "717 130";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цифры "11 572 175" заменить на цифры "11 820 675";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финансовых активов" цифры "11 572 175" заменить на цифры "11 820 675";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цифры "-9 663 425" заменить на цифры "-10 162 381";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цифры "9 663 425" заменить на цифры "10 162 381";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"9 270 494" заменить на цифры "9 510 124";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"3 518 830" заменить на цифры "3 758 460";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"2 681 788" заменить на цифры "2 853 537";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"837 042" заменить на цифры "904 923";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"768 222" заменить на цифры "756 246";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"492 564" заменить на цифры "472 088";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"121 307" заменить на цифры "129 807";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"301 715" заменить на цифры "302 159";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"10 569 379" заменить на цифры "10 944 160";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"3 210 043" заменить на цифры "3 251 377";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"3 613 420" заменить на цифры "3 596 735";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"6 539 356" заменить на цифры "6 546 989";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"5 898 188" заменить на цифры "6 058 391";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"270 015" заменить на цифры "252 805";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"251 733" заменить на цифры "242 972";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"312 653" заменить на цифры "394 814";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"9 652 529" заменить на цифры "12 132 623".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решения возложить на постоянную комиссию областного маслихата "По вопросам бюджета, финансов и тарифной политики".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Ж. Кулахметова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Келемсейт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Алматинской области"   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августа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53"/>
        <w:gridCol w:w="8913"/>
        <w:gridCol w:w="233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239663337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21873081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210873859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27186398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27186398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190483827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190483827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53"/>
        <w:gridCol w:w="845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234519065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районного значения, сел, поселков,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ревизионной комиссии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работу по выдаче разовых талонов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9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8600499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8458095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8175808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регионального процессингового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в Алматинской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39924182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3631734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670249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трехуровневой системе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1556531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5333032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26278098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14504586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с проблемами в развитии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249956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связи с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 численности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общеобразовательных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11765162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защиты прав детей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53036651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15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гемофилией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с острым инфарктом миокарда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онкологическим больным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гарантированного объема бесплатной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26637317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18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организациях,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здравоохранения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села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2824133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льготных условиях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на амбулаторном уровне лечения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3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оказываемой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и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районного значения и села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10533303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на лечение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5985193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фельдшерского акушерских 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 в рамках Программы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1822069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психоневрологических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престарелых, инвалидов,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детей-инвалидов, в реабилитационных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12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паталогиями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636227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1155190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стандартов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трудовых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24555711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9814352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6809002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</w:tr>
      <w:tr>
        <w:trPr>
          <w:trHeight w:val="13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Дорожной карты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сельских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Дорожной карты занятости 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14741359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1444493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13296866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4629828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584810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 доступа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4292272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3303642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2891862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1408102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189864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туризма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993529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694722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управления архивным делом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433057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171712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9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19516838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13847981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13681389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продукции животноводства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товаропроизводителям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 и винограда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пестицидов, ядохимикатов и тары из-под них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 культур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18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по профилактике и диагностике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энзоотических болезней животных,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профилактике и диагностике,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хранения и транспортировки (доставки)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атрибутов ветеринарного назначения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(доставка)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садовых работ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объектов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лесоразведение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432986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защиты работников,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приборов, инструментов, техники,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инвентаря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оснащения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ветеринарных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1231159</w:t>
            </w:r>
          </w:p>
        </w:tc>
      </w:tr>
      <w:tr>
        <w:trPr>
          <w:trHeight w:val="8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8577674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8157546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"Центр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1758820</w:t>
            </w:r>
          </w:p>
        </w:tc>
      </w:tr>
      <w:tr>
        <w:trPr>
          <w:trHeight w:val="15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273956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9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штатной численности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3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религиозной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среднему бизнесу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бизнеса-2020"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текущих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3252717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индустриально-инновационного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2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содействия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Дорожной карты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занятости-2020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проектирование,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предпринимательства в моногородах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33"/>
        <w:gridCol w:w="833"/>
        <w:gridCol w:w="901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33"/>
        <w:gridCol w:w="713"/>
        <w:gridCol w:w="733"/>
        <w:gridCol w:w="8693"/>
        <w:gridCol w:w="23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3"/>
        <w:gridCol w:w="813"/>
        <w:gridCol w:w="733"/>
        <w:gridCol w:w="8313"/>
        <w:gridCol w:w="24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813"/>
        <w:gridCol w:w="9013"/>
        <w:gridCol w:w="24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-10162381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10162381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13"/>
        <w:gridCol w:w="773"/>
        <w:gridCol w:w="833"/>
        <w:gridCol w:w="8133"/>
        <w:gridCol w:w="25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3353"/>
        <w:gridCol w:w="1533"/>
        <w:gridCol w:w="2833"/>
        <w:gridCol w:w="2753"/>
        <w:gridCol w:w="2873"/>
      </w:tblGrid>
      <w:tr>
        <w:trPr>
          <w:trHeight w:val="240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428497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713441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593968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843658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9510124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3"/>
        <w:gridCol w:w="2293"/>
        <w:gridCol w:w="2193"/>
        <w:gridCol w:w="2413"/>
        <w:gridCol w:w="1993"/>
        <w:gridCol w:w="21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республиканского бюджета</w:t>
            </w:r>
          </w:p>
        </w:tc>
      </w:tr>
      <w:tr>
        <w:trPr>
          <w:trHeight w:val="196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трехуров-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ГУ УИС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113103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267682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47274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143291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2678340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904923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оказание социальной помощи населению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2873"/>
        <w:gridCol w:w="1693"/>
        <w:gridCol w:w="1953"/>
        <w:gridCol w:w="1993"/>
        <w:gridCol w:w="2293"/>
        <w:gridCol w:w="2393"/>
      </w:tblGrid>
      <w:tr>
        <w:trPr>
          <w:trHeight w:val="30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за счет средств: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памятным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472088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увеличение штатной численности местных</w:t>
      </w:r>
      <w:r>
        <w:br/>
      </w:r>
      <w:r>
        <w:rPr>
          <w:rFonts w:ascii="Times New Roman"/>
          <w:b/>
          <w:i w:val="false"/>
          <w:color w:val="000000"/>
        </w:rPr>
        <w:t>
исполнительных органов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313"/>
        <w:gridCol w:w="2013"/>
        <w:gridCol w:w="3193"/>
        <w:gridCol w:w="365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302159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</w:t>
      </w:r>
      <w:r>
        <w:br/>
      </w:r>
      <w:r>
        <w:rPr>
          <w:rFonts w:ascii="Times New Roman"/>
          <w:b/>
          <w:i w:val="false"/>
          <w:color w:val="000000"/>
        </w:rPr>
        <w:t>
на строительство объектов образования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213"/>
        <w:gridCol w:w="2433"/>
        <w:gridCol w:w="2613"/>
        <w:gridCol w:w="28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3150173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2005289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1978264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годы"</w:t>
      </w:r>
    </w:p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473"/>
        <w:gridCol w:w="1953"/>
        <w:gridCol w:w="3273"/>
        <w:gridCol w:w="3473"/>
      </w:tblGrid>
      <w:tr>
        <w:trPr>
          <w:trHeight w:val="58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152131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1277082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684694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193"/>
        <w:gridCol w:w="3613"/>
        <w:gridCol w:w="3713"/>
      </w:tblGrid>
      <w:tr>
        <w:trPr>
          <w:trHeight w:val="75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1218735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349616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154370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1769269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1291751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477518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систем водоснабжения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313"/>
        <w:gridCol w:w="1573"/>
        <w:gridCol w:w="3073"/>
        <w:gridCol w:w="2793"/>
        <w:gridCol w:w="247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6546989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668111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381141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605237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891396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82268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коммунального хозяйства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1753"/>
        <w:gridCol w:w="3353"/>
        <w:gridCol w:w="333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235513 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990921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681835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312712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1456279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объектов коммунального хозяйства за</w:t>
      </w:r>
      <w:r>
        <w:br/>
      </w:r>
      <w:r>
        <w:rPr>
          <w:rFonts w:ascii="Times New Roman"/>
          <w:b/>
          <w:i w:val="false"/>
          <w:color w:val="000000"/>
        </w:rPr>
        <w:t>
счет средств 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613"/>
        <w:gridCol w:w="2453"/>
      </w:tblGrid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августа 2013 года N 21-129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7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"Об областном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на 2013-2015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N 12-69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 на 2013-2015 годы</w:t>
      </w:r>
    </w:p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землеустроительные работы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473"/>
        <w:gridCol w:w="2573"/>
      </w:tblGrid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