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a9cf" w14:textId="256a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7 декабря 2012 года N 12-69 "Об областном бюджете Алматинской области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ноября 2013 года N 25-153. Зарегистрировано Департаментом юстиции Алматинской области 10 декабря 2013 года N 2491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"О внесении изменений в Закон Республики Казахстан "О республиканском бюджете на 2013-2015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21 декабря 2012 года за N 2251, опубликовано в газетах "Огни Алатау" от 10 января 2013 года N 3-4 и "Жетісу" от 10 января 2013 года N 3-4),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22 февраля 2013 года N 14-83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12 марта 2013 года за N 2312, опубликовано в газетах "Огни Алатау" от 4 апреля 2013 года N 40 и "Жетісу" от 4 апреля 2013 года N 40),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12 апреля 2013 года N 15-100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23 апреля 2013 года за N 2345, опубликовано в газетах "Огни Алатау" от 7 мая 2013 года N 55-56 и "Жетісу" от 7 мая 2013 года N 55-56),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23 мая 2013 года N 17-110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3 июня 2013 года за N 2366, опубликовано в газетах "Огни Алатау" от 18 июня 2013 года N 73 и "Жетісу" от 18 июня 2013 года N 73),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 июля 2013 года N 19-121 "О внесении изменений и дополнений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4 июля 2013 года за N 2391, опубликовано в газетах "Огни Алатау" от 16 июля 2013 года N 84 и "Жетісу" от 16 июля 2013 года N 84),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9 августа 2013 года N 21-129 "О внесении изменений и дополнений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13 сентября 2013 года за N 2422, опубликовано в газетах "Огни Алатау" от 27 августа 2013 года N 99 и "Жетісу" от 27 августа 2013 года N 99),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26 сентября 2013 года N 23-142 "О внесении изменений и дополнений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27 сентября 2013 года за N 2452, опубликовано в газетах "Огни Алатау" от 17 октября 2013 года  N 117 и "Жетісу" от 17 октября 2013 года N 117),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30 октября 2013 года N 24-145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11 ноября 2013 года за N 2458, опубликовано в газетах "Огни Алатау" от 19 ноября 2013 года N 129 и "Жетісу" от 19 ноября 2013 года N 129),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"241262246" заменить на цифры "241153139"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цифры "38598" заменить на цифры "38604";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"218959317" заменить на цифры "218850204",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районных (городских) бюджетов" цифры "27269247" заменить на цифры "27349483";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– всего" цифры "191690070" заменить на цифры "191500721",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"49856441" заменить на цифры "49769629",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цифры "6870732" заменить на цифры "6507629";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цифры "20035201" заменить на цифры "20050072";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цифры "158872" заменить на цифры "150484";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"субсидии, направленные на развитие сельского хозяйства" цифры "10655390" заменить на цифры "10475372";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"поддержку частного предпринимательства в регионах в рамках Программы "Дорожная карта бизнеса – 2020" цифры "2097600" заменить на цифры "2794237";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"повышение размера доплат за специальные звания сотрудникам органов внутренних дел" цифры "932018" заменить на цифры "900145";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и средний ремонт автомобильных дорог областного, районного значения и улиц населенных пунктов" цифры "1644655" заменить на цифры "1593367";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мер по содействию экономическому развитию регионов в рамках Программы "Развитие регионов" цифры "1169294" заменить на цифры "1143399";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 "реализацию текущих мероприятий в рамках Программы развития моногородов на 2012–2020 годы – 137755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"38367689" заменить на цифры "38265152",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образования" цифры "4463088" заменить на цифры "4431283";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здравоохранения" цифры "2176992" заменить на цифры "1876992";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"создание регионального процессингового центра" цифры "142404" заменить на цифры "130383";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 в сельских населенных пунктах" цифры "3164329" заменить на цифры "3295718";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цифры "4353936" заменить на цифры "5263936";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транспортной инфраструктуры" цифры "1479496" заменить на цифры "679396";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"236117974" заменить на цифры "235488248";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"-10162381" заменить на цифры "-9641762";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"10162381" заменить на цифры "9641762".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"9454894" заменить на цифры "9429806";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"5751664" заменить на цифры "5722327";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"245820" заменить на цифры "245192";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"1252870" заменить на цифры "1156610";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"207487" заменить на цифры "186348";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"1119068" заменить на цифры "785302";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"46247" заменить на цифры "42602";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"61350" заменить на цифры "3001";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"84020" заменить на цифры "78742";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"528223" заменить на цифры "302636";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"63452" заменить на цифры "22545";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"20035201" заменить на цифры "20050072";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"14503862" заменить на цифры "14522496";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"1513240" заменить на цифры "1509477";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"99376" заменить на цифры "99242";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"21119" заменить на цифры "20985";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"678610" заменить на цифры "669857";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"400140" заменить на цифры "399641";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"59496" заменить на цифры "51242";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"10655390" заменить на цифры "10475372";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"467741" заменить на цифры "495741";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"1600149" заменить на цифры "1853431";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"8483500" заменить на цифры "8022200";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"968000" заменить на цифры "2794237";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"1169294" заменить на цифры "1143399";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"11100582" заменить на цифры "11013134";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"3158881" заменить на цифры "3151291";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"6707439" заменить на цифры "6825994";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"6129340" заменить на цифры "7033716";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"300805" заменить на цифры "300605";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"1160000" заменить на цифры "1660000";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"229222" заменить на цифры "225473";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"395939" заменить на цифры "386186";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"12130734" заменить на цифры "11279346".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ноября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413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241153139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22249331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218850204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27349483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27349483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191500721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693"/>
        <w:gridCol w:w="653"/>
        <w:gridCol w:w="869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235488248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2776985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117843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195894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580314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8040876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7910493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7730806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6091238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41145958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4548016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1156610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2105720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939927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645563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трехуровневой системе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1579404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1290721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5069129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4817380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4817380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27806647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15409220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показатели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 связи с передачей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педагогических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12754078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12387089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489627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52787791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36461972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36461972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4936847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2311147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26743078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4606500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2826736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1029350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10164810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3871310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5947586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5649515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2599958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1817485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413174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918579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622695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1085606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25683781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 нужд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6685490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3534199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15994294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1554068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14440226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4917444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7033716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4246406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3312586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2903219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703929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13664465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13497873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2253518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винограда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 и тары из-под них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садовых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техники,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для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продовольственных товаров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1297857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1232109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11689978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8539270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8676957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1717261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271692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моногородов на 2012-2020 годы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религиозной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2794237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3247465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1266995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833"/>
        <w:gridCol w:w="22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51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33"/>
        <w:gridCol w:w="593"/>
        <w:gridCol w:w="88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213"/>
        <w:gridCol w:w="22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-9641762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9641762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33"/>
        <w:gridCol w:w="673"/>
        <w:gridCol w:w="851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331"/>
        <w:gridCol w:w="1449"/>
        <w:gridCol w:w="2656"/>
        <w:gridCol w:w="2595"/>
        <w:gridCol w:w="2220"/>
        <w:gridCol w:w="2239"/>
      </w:tblGrid>
      <w:tr>
        <w:trPr>
          <w:trHeight w:val="2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1178656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689780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581504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9429806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313"/>
        <w:gridCol w:w="2253"/>
        <w:gridCol w:w="2133"/>
        <w:gridCol w:w="225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0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УИС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44 558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61 042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48 437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3 271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21 886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75 462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409 930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102 882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235 932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82 640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360 987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113 103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110 604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141 222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32 193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267 682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126 914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262 601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38 016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221 980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81 654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190 565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117 470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56 563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142 751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114 664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88 690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30 532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47 328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198 837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159 191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32 946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311 143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48 630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1 156 610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186 348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88 690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2 772 925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934 554 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575"/>
        <w:gridCol w:w="1625"/>
        <w:gridCol w:w="2055"/>
        <w:gridCol w:w="2152"/>
        <w:gridCol w:w="2426"/>
        <w:gridCol w:w="252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669 857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399 641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125 444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93 530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51 242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5 980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12 826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8 294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115 662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104 497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10 579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4 347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13 642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6 234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32 574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4 488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36 512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5 365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20 067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5 170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12 855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32 990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20 456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9 874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17 504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8 612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14 775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4 035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36 901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32 101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3 550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38 007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25 498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10 129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25 941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14 215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3 411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54 235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50 497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1 488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19 192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139 168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35 350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37 511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15 065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51 242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15 053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8 495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4 698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мер по содействию экономическому развитию</w:t>
      </w:r>
      <w:r>
        <w:br/>
      </w:r>
      <w:r>
        <w:rPr>
          <w:rFonts w:ascii="Times New Roman"/>
          <w:b/>
          <w:i w:val="false"/>
          <w:color w:val="000000"/>
        </w:rPr>
        <w:t>
регионов в рамках Программы "Развитие регионов"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813"/>
        <w:gridCol w:w="445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на строительство объектов 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73"/>
        <w:gridCol w:w="3213"/>
        <w:gridCol w:w="2533"/>
        <w:gridCol w:w="295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11 013 134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3 618 368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7 394 766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281 460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281 460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233 893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233 893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739 985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739 985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333 463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333 463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1 983 094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583 809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1 399 285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657 135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657 135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2 179 525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1 774 207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405 318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790 916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790 916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105 506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174 290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174 290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263 792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196 513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283 997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283 997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1 126 801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678 629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448 172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386 605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44 605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121 777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43 210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78 567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776 082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776 082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247 813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247 813 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553"/>
        <w:gridCol w:w="3233"/>
        <w:gridCol w:w="265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3 151 291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2 020 000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1 131 291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90 887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49 432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41 455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116 429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43 662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72 767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490 765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360 554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130 211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105 312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85 242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763 795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739 219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1 392 032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765 251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626 781 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979"/>
        <w:gridCol w:w="2550"/>
        <w:gridCol w:w="3287"/>
        <w:gridCol w:w="2694"/>
      </w:tblGrid>
      <w:tr>
        <w:trPr>
          <w:trHeight w:val="28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3 534 199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1 174 199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276 529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219 460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349 616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246 648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123 496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1 707 653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1 322 625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385 028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на развитие систем водоснабжения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569"/>
        <w:gridCol w:w="2341"/>
        <w:gridCol w:w="2877"/>
        <w:gridCol w:w="2361"/>
        <w:gridCol w:w="2262"/>
      </w:tblGrid>
      <w:tr>
        <w:trPr>
          <w:trHeight w:val="28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6 825 994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1 387 168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3 530 276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678 833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377 034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358 417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292 140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183 346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698 491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793 138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247 167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337 486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102 403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730 112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843 864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378 017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225 847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250 654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403 369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на развитие коммунального хозяйства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93"/>
        <w:gridCol w:w="2693"/>
        <w:gridCol w:w="3393"/>
        <w:gridCol w:w="285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7 033 716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5 263 936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1 769 780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1 238 918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1 132 156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106 762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334 871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99 358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1 807 366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1 612 106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195 260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76 951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76 951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681 680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315 328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366 352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243 520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43 520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575 568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464 126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111 442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343 776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152 096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191 680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1 540 355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1 152 611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387 744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67 845 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35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300 605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105 790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155 500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35 515 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на землеустроительные работы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13"/>
        <w:gridCol w:w="36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