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d68e" w14:textId="91cd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12 мая 2009 года N 93 "Об установлении водоохранных зон и полос, режима их хозяйственного использования в пределах административных границ Алматинской области на озерах Балхаш, Алаколь, Капшагайском водохранилище, реки Или, реки Каратал на участках строительства гидроэлектростанции-2, гидроэлектростанции-3, гидроэлектростанции-4"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декабря 2013 года N 438. Зарегистрировано Департаментом юстиции Алматинской области 30 января 2014 года N 2568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Казaхстан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N 42 "Об утверждении Правил установления водоохранных зон и полос",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ПОСТАНOВЛЯЕТ: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мая 2009 года  N 93 "Об установлении водоохранных зон и полос, режима их хозяйственного использования в пределах административных границ Алматинской области на озерах Балхаш, Алаколь, Капшагайском водохранилище, реки Или, реки Каратал на участках строительства гидроэлектростанции-2, гидроэлектростанции-3, гидроэлектростанции-4" (зарегистрированное в Реестре государственной регистрации нормативных правовых актов в Департаменте юстиции Алматинской области от 12 июня 2009 года за N 2032 и опубликованное в газетах "Жетісу" от 30 июня 2009 года N 74, "Огни Алатау" от 30 июня 2009 года N 73)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постоновления дополнить подпунктом: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Рабочий проект установления водоохранных зон и полос озера Балхаш на участке строительства Балхашской ТЭС в районе поселка Улкен.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столбец 3, пункта 1число "1000" изменить на "50-1000";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столбец 4, пункта 1число "100" изменить на "50-100".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Алматинской области" (Токпеисов Г. К.) и Алматинскому областному филиалу республиканского государственного предприятия на праве хозяйственного ведения "Научно-производственный центр земельного кадастра" Комитета по управлению земельными ресурсами Министерства регионального развития Республики Казахстан (Нурканов А.Н., по согласованию) отразить на картографических материалах границы водоохранных зон и полос и внести изменения в земельно-учетную документацию, согласно утвержденных рабочих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Балхаш-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Алакольской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использования и охране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                                   Мукатаев Серикали Мухаметкаримович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экологии по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Малибеков Калижан Асанбекович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Сыдыманов Ергали Жаксыбекович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Токпеисов Галым 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декабря 2013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