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31a7" w14:textId="2ab3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15 апреля 2013 года N 3-676. Зарегистрировано Департаментом юстиции Алматинской области 15 мая 2013 года N 2355. Утратило силу постановлением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Илийского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