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7334" w14:textId="92c7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      образования, культуры, спорта и ветеринарии, проживающим и работающим в сельских населенных пунктах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19 августа 2013 года N 20-2. Зарегистрировано Департаментом юстиции Алматинской области 06 сентября 2013 года N 2448. Утратило силу решением Коксуского районного маслихата Алматинской области от 11 апреля 2014 года N 28-11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Коксуского районного маслихата Алматинской области от 11.04.2014 N 28-11.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Закона Республики Казахстан от 8 июля 2005 года "О государственном регулировании развития агропромышленного комплекса и сельских территорий"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в 2013 году за счет бюджетных средств в размере пяти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25 июля 2012 года  N 5-6 "О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в 2012 году" (зарегистрированного в Реестре государственной регистрации нормативных правовых актов от 16 августа 2012 года за N 2-14-134, опубликовано в номере 34(143) районной газеты "Нұрлы Көксу" от 24 августа 2012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образованию, культуре, здравоохранению, делам молодежи Коксуского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"Коксуский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программ"                                  Шаяхметова Айгул Нуртаевна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августа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Коксуского района"                         Нурмухамбетов Серик Сапарович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августа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