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7334" w14:textId="92c7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      образования, культуры, спорта и ветеринарии, проживающим и работающим в сельских населенных пунктах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19 августа 2013 года N 20-2. Зарегистрировано Департаментом юстиции Алматинской области 06 сентября 2013 года N 2448. Утратило силу решением Коксуского районного маслихата Алматинской области от 11 апреля 2014 года N 28-11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11.04.2014 N 28-11.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Закона Республики Казахстан от 8 июля 2005 года "О государственном регулировании развития агропромышленного комплекса и сельских территорий"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2013 году за счет бюджетных средств в размере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25 июля 2012 года  N 5-6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в 2012 году" (зарегистрированного в Реестре государственной регистрации нормативных правовых актов от 16 августа 2012 года за N 2-14-134, опубликовано в номере 34(143) районной газеты "Нұрлы Көксу" от 24 августа 2012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образованию, культуре, здравоохранению, делам молодежи Коксуского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"Коксуский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Шаяхметова Айгул Нуртаевна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августа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Коксуского района"                         Нурмухамбетов Серик Сапарович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августа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