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509d" w14:textId="c1a5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Талгарского района Алматинской области от 23 декабря 2013 года N 12-967. Зарегистрировано Департаментом юстиции Алматинской области 24 января 2014 года N 2562</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N 49-р "О мерах по реализации Закона Республики Казахстан от 01 марта 2011 года "О государственном имуществе" акимат Талгарского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Джумагулову Талгату Джапашовичу.</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Р. Садыкова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Талгарского района"                        Арынбаев Марат Жаманкулович</w:t>
      </w:r>
      <w:r>
        <w:br/>
      </w:r>
      <w:r>
        <w:rPr>
          <w:rFonts w:ascii="Times New Roman"/>
          <w:b w:val="false"/>
          <w:i w:val="false"/>
          <w:color w:val="000000"/>
          <w:sz w:val="28"/>
        </w:rPr>
        <w:t>
      23 декабря 2013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"Талгарский районный</w:t>
      </w:r>
      <w:r>
        <w:br/>
      </w:r>
      <w:r>
        <w:rPr>
          <w:rFonts w:ascii="Times New Roman"/>
          <w:b w:val="false"/>
          <w:i w:val="false"/>
          <w:color w:val="000000"/>
          <w:sz w:val="28"/>
        </w:rPr>
        <w:t>
</w:t>
      </w:r>
      <w:r>
        <w:rPr>
          <w:rFonts w:ascii="Times New Roman"/>
          <w:b w:val="false"/>
          <w:i/>
          <w:color w:val="000000"/>
          <w:sz w:val="28"/>
        </w:rPr>
        <w:t>      финансовый отдел"                          Манамуратов Канат Манамуратович</w:t>
      </w:r>
      <w:r>
        <w:br/>
      </w:r>
      <w:r>
        <w:rPr>
          <w:rFonts w:ascii="Times New Roman"/>
          <w:b w:val="false"/>
          <w:i w:val="false"/>
          <w:color w:val="000000"/>
          <w:sz w:val="28"/>
        </w:rPr>
        <w:t>
      23 декабря 2013 года</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Талгарского района</w:t>
      </w:r>
      <w:r>
        <w:br/>
      </w:r>
      <w:r>
        <w:rPr>
          <w:rFonts w:ascii="Times New Roman"/>
          <w:b w:val="false"/>
          <w:i w:val="false"/>
          <w:color w:val="000000"/>
          <w:sz w:val="28"/>
        </w:rPr>
        <w:t>
от 23 декабря 2013 года</w:t>
      </w:r>
      <w:r>
        <w:br/>
      </w:r>
      <w:r>
        <w:rPr>
          <w:rFonts w:ascii="Times New Roman"/>
          <w:b w:val="false"/>
          <w:i w:val="false"/>
          <w:color w:val="000000"/>
          <w:sz w:val="28"/>
        </w:rPr>
        <w:t>
N 12-967</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районную коммунальную собственность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 районную коммунальную</w:t>
      </w:r>
      <w:r>
        <w:br/>
      </w:r>
      <w:r>
        <w:rPr>
          <w:rFonts w:ascii="Times New Roman"/>
          <w:b/>
          <w:i w:val="false"/>
          <w:color w:val="000000"/>
        </w:rPr>
        <w:t>
собственность</w:t>
      </w:r>
    </w:p>
    <w:bookmarkEnd w:id="4"/>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"Отдел ветеринарии Талгарского района" и государственного учреждения "Талгарский районный финансовый отдел"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N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районную</w:t>
      </w:r>
      <w:r>
        <w:br/>
      </w:r>
      <w:r>
        <w:rPr>
          <w:rFonts w:ascii="Times New Roman"/>
          <w:b/>
          <w:i w:val="false"/>
          <w:color w:val="000000"/>
        </w:rPr>
        <w:t>
коммунальную собственность</w:t>
      </w:r>
    </w:p>
    <w:bookmarkEnd w:id="6"/>
    <w:p>
      <w:pPr>
        <w:spacing w:after="0"/>
        <w:ind w:left="0"/>
        <w:jc w:val="both"/>
      </w:pPr>
      <w:r>
        <w:rPr>
          <w:rFonts w:ascii="Times New Roman"/>
          <w:b w:val="false"/>
          <w:i w:val="false"/>
          <w:color w:val="000000"/>
          <w:sz w:val="28"/>
        </w:rPr>
        <w:t>      7.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экономики и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