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3bc4" w14:textId="29a3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Таласского районного маслихата от 14 августа 2012 года № 8-5 "Об утверждении Правил предостовления жилищной помощи малообеспеченным семьям (гражданам) по Таласскому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26 марта 2013 года № 13-6. Зарегистрировано Департаментом юстиции Жамбылской области 11 апреля 2013 года № 1912. Утратило силу решением Таласского районного маслихата Жамбылской области от 25 декабря 2013 года № 26-11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Таласского районного маслихата Жамбылской области от 25.12.2013 № 26-11.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14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8 –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оказания жилищной помощи малообеспеченным семьям (гражданам) по Таласскому району» (зарегистрированный в Реестре государственной регистрации нормативных правовых актов за № 1820, опубликованный в районной газете 12 сентября 2012 года за № 81 «Талас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 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социально – правовой защите жителей и вопросам культуры районного маслихата Сейдалиева Рашида Мадибековича.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Масельбеков Д.                             Асемов Ж.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