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b182" w14:textId="615b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28 января 2013 года N 02/12. Зарегистрировано Департаментом юстиции Карагандинской области 7 марта 2013 года N 2218. Утратило силу постановлением акимата Бухар-Жырауского района Карагандинской области от 14 мая 2013 года N 18/05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Бухар-Жырауского района Карагандинской области от 14.05.2013 N 18/05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и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Бухар-Жырауского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обеспечение сирот, детей, оставшихся без попечения родителей";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Такирову Шолпан Райкановну.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Ш. Мамалинов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Бухар-Жырауского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января 2013 года N 02/12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предоставления бесплатного подвоза</w:t>
      </w:r>
      <w:r>
        <w:br/>
      </w:r>
      <w:r>
        <w:rPr>
          <w:rFonts w:ascii="Times New Roman"/>
          <w:b/>
          <w:i w:val="false"/>
          <w:color w:val="000000"/>
        </w:rPr>
        <w:t>
к общеобразовательным организациям и обратно домой детям,</w:t>
      </w:r>
      <w:r>
        <w:br/>
      </w:r>
      <w:r>
        <w:rPr>
          <w:rFonts w:ascii="Times New Roman"/>
          <w:b/>
          <w:i w:val="false"/>
          <w:color w:val="000000"/>
        </w:rPr>
        <w:t>
проживающим в отдаленных сельских пунктах"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– специалист аппарата акима поселка, аула (села), аульного (сельского)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аппарат акима поселка, аула (села), аульного (сельского) округа.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и подпункта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декабря 2007 года N 1256 "Об утверждении гарантированного государственного норматива сети организаций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выдача справки об обеспечении бесплатным подвозом к общеобразовательной организации образования и обратно домой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Сведения о выдаче справки фиксируются в книге учета справок,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обслуживания получателя государственной услуги, оказываемой на месте в день обращения заявителя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рабочие дни в соответствии с установленным графиком работы с 9-00 до 18-00 часов, с перерывом на обед,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предоставлении государственной услуги служит предоставление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уполномоченный орган и подает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 регистрирует документы и представляет на рассмотрение руководству уполномоченного органа, который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проверяет поступившие документы, оформляет результат оказания услуги, подготавливает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уполномоченного органа выдает получателю государственной услуги справку, либо мотивированный ответ об отказе.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(взаимодействий)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сдаче всех необходимых документов для получения государственной услуги получателю государственной услуги выдается расписка в получении необходимых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указанием номера и даты приема заявления, фамилии, имени, отчества специалиста выдавшего расписку,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лиц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Ответственным лицом за оказание государственной услуги является руководитель уполномоченного органа (далее –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пунктах"</w:t>
      </w:r>
    </w:p>
    <w:bookmarkEnd w:id="13"/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уполномоченных органов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5181"/>
        <w:gridCol w:w="2502"/>
        <w:gridCol w:w="1820"/>
        <w:gridCol w:w="4023"/>
      </w:tblGrid>
      <w:tr>
        <w:trPr>
          <w:trHeight w:val="8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</w:t>
            </w:r>
          </w:p>
        </w:tc>
      </w:tr>
      <w:tr>
        <w:trPr>
          <w:trHeight w:val="10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Ботакаринского поселкового округа Бухар-Жырауского района"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21690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п. Ботакара, ул. Абылайхана, 38/а</w:t>
            </w:r>
          </w:p>
        </w:tc>
      </w:tr>
      <w:tr>
        <w:trPr>
          <w:trHeight w:val="10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Кушокинского поселкового округа Бухар-Жырауского района"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Кушокы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Майозек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32338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100413, п. Кушокы, ул. Искадера-5</w:t>
            </w:r>
          </w:p>
        </w:tc>
      </w:tr>
      <w:tr>
        <w:trPr>
          <w:trHeight w:val="13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поселкового округа имени Габидена Мустафина Бухар-Жырауского района"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им. Габидена Мустафина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Нуринск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31101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100413, п. Габидена Мустафина, ул. Корниенко,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akimatmustafina@mail.ru</w:t>
            </w:r>
          </w:p>
        </w:tc>
      </w:tr>
      <w:tr>
        <w:trPr>
          <w:trHeight w:val="10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Доскейского аульного округа Бухар-Жырауского района"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Трудовое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24576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100408, а. Доскей, ул. Доскея, 34</w:t>
            </w:r>
          </w:p>
        </w:tc>
      </w:tr>
      <w:tr>
        <w:trPr>
          <w:trHeight w:val="10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Акоринского сельского округа Бухар-Жырауского района"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Акоре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52377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100402, с. Акоре, ул. Целиная, 1</w:t>
            </w:r>
          </w:p>
        </w:tc>
      </w:tr>
      <w:tr>
        <w:trPr>
          <w:trHeight w:val="10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Актобинского сельского округа Бухар-Жырауского района"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Интумак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Есарбулак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30247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100425, с. Актобе, ул. Центральная, 1/1</w:t>
            </w:r>
          </w:p>
        </w:tc>
      </w:tr>
      <w:tr>
        <w:trPr>
          <w:trHeight w:val="10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Умуткерского сельского округа Бухар-Жырауского района"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Умуткер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Торткол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Ульга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51897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100420, с. Умуткер, ул. Центральная, 7</w:t>
            </w:r>
          </w:p>
        </w:tc>
      </w:tr>
      <w:tr>
        <w:trPr>
          <w:trHeight w:val="13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Березняковского сельского округа Бухар-Жырауского района"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Березняки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Саратовка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Тасаул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35599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100430, с. Березняки, ул. Центральная,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bereznyaki_akimat@mail.ru</w:t>
            </w:r>
          </w:p>
        </w:tc>
      </w:tr>
      <w:tr>
        <w:trPr>
          <w:trHeight w:val="10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Ботакаринского сельского округа Бухар-Жырауского района"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Ботакара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27710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100405, с. Ботакара, ул. Горького,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guaabotakara@mail.ru</w:t>
            </w:r>
          </w:p>
        </w:tc>
      </w:tr>
      <w:tr>
        <w:trPr>
          <w:trHeight w:val="9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Бухаржырауского сельского округа Бухар-Жырауского района"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Бухар-Жырау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Семизбуга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Шалкар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52104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100406, с. Бухар-Жырау, ул. Центральная, 9</w:t>
            </w:r>
          </w:p>
        </w:tc>
      </w:tr>
      <w:tr>
        <w:trPr>
          <w:trHeight w:val="10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Гагаринского сельского округа Бухар-Жырауского района"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Гагаринское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Садовое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50222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100431, с. Гагарина, ул. Октябрьская, 9</w:t>
            </w:r>
          </w:p>
        </w:tc>
      </w:tr>
      <w:tr>
        <w:trPr>
          <w:trHeight w:val="10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Корнеевского сельского округа Бухар-Жырауского района"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Корнеевка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Алгабас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51703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100412, с. Корнеевка, ул. Целинная,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korneevka_akimat@mail.ru</w:t>
            </w:r>
          </w:p>
        </w:tc>
      </w:tr>
      <w:tr>
        <w:trPr>
          <w:trHeight w:val="10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Дубовского сельского округа Бухар-Жырауского района"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Дубовка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Новостройка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36178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101204, с. Дубовка, ул. Юбилейная, 37</w:t>
            </w:r>
          </w:p>
        </w:tc>
      </w:tr>
      <w:tr>
        <w:trPr>
          <w:trHeight w:val="10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Молодецкого сельского округа Бухар-Жырауского района"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Молодецкое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51171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100427, с. Молодецкое, ул. Аманкелды</w:t>
            </w:r>
          </w:p>
        </w:tc>
      </w:tr>
      <w:tr>
        <w:trPr>
          <w:trHeight w:val="10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Кокпектинского сельского округа Бухар-Жырауского района"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Байкадам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Сартобе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52500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100401, с. Кокпекты, ул. Торговая, 1</w:t>
            </w:r>
          </w:p>
        </w:tc>
      </w:tr>
      <w:tr>
        <w:trPr>
          <w:trHeight w:val="9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Тогузкудукского сельского округа Бухар-Жырауского района"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Тогызкудук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Тасшокы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52715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100419, с. Тогызкудук, ул. Механическая, 7</w:t>
            </w:r>
          </w:p>
        </w:tc>
      </w:tr>
      <w:tr>
        <w:trPr>
          <w:trHeight w:val="10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Каражарского сельского округа Бухар-Жырауского района"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Волховское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Геологическое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33787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100426, с. Каражар, ул. Зеленая, 1</w:t>
            </w:r>
          </w:p>
        </w:tc>
      </w:tr>
      <w:tr>
        <w:trPr>
          <w:trHeight w:val="10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Каракудукского сельского округа Бухар-Жырауского района"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Каракудук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53952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100410, с. Каракудук, ул. Набережная, 43/а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karakuduk_gu@mail.ru</w:t>
            </w:r>
          </w:p>
        </w:tc>
      </w:tr>
      <w:tr>
        <w:trPr>
          <w:trHeight w:val="10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Самаркандского сельского округа Бухар-Жырауского района"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Самарканд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Тегизжол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Чкаловой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33469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100434, с. Самарканд, ул. Ленинская,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samarkand_akimat@mail.ru</w:t>
            </w:r>
          </w:p>
        </w:tc>
      </w:tr>
      <w:tr>
        <w:trPr>
          <w:trHeight w:val="10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Новоузенского сельского округа Бухар-Жырауского района"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с.Новоузенка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Сиван,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Тегизжол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39281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100424, с. Новоузенка, ул. Тбилисская,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novouzenka_so@mail.ru</w:t>
            </w:r>
          </w:p>
        </w:tc>
      </w:tr>
      <w:tr>
        <w:trPr>
          <w:trHeight w:val="10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Петровского сельского округа Бухар-Жырауского района"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Петровка,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Жастлек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20500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100415, с. Петровка, ул. Школьная</w:t>
            </w:r>
          </w:p>
        </w:tc>
      </w:tr>
      <w:tr>
        <w:trPr>
          <w:trHeight w:val="10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Баймырза Бухар-Жырауского района"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Астаховка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50100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Баймырза, ул. Фабричная,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akimat_leila@mail.ru</w:t>
            </w:r>
          </w:p>
        </w:tc>
      </w:tr>
      <w:tr>
        <w:trPr>
          <w:trHeight w:val="9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Шешенкаринского сельского округа Бухар-Жырауского района"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Уштау,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Ашысу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28648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100432, с. Шешенкара</w:t>
            </w:r>
          </w:p>
        </w:tc>
      </w:tr>
      <w:tr>
        <w:trPr>
          <w:trHeight w:val="10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Акбелского сельского округа Бухар-Жырауского района"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Акбел,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Алабас,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Курама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52823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100401, с. Акбел, ул. Юбилейная,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akbel@mail.ru</w:t>
            </w:r>
          </w:p>
        </w:tc>
      </w:tr>
      <w:tr>
        <w:trPr>
          <w:trHeight w:val="10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Ростовского сельского округа Бухар-Жырауского района"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Ростовка,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Красная Нива,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Кызылжар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37350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100433, с. Ростовка, ул. Советская, 12/а</w:t>
            </w:r>
          </w:p>
        </w:tc>
      </w:tr>
      <w:tr>
        <w:trPr>
          <w:trHeight w:val="10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Центрального сельского округа Бухар-Жырауского района"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Центральное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Андрейниковка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50261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100435, с. Центральное, ул. Советская,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tsipa1109@mail.ru</w:t>
            </w:r>
          </w:p>
        </w:tc>
      </w:tr>
      <w:tr>
        <w:trPr>
          <w:trHeight w:val="10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Суыксуского сельского округа Бухар-Жырауского района"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Суыксу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(72132) 31211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100418, с. Суыксу, ул. Школьная</w:t>
            </w:r>
          </w:p>
        </w:tc>
      </w:tr>
      <w:tr>
        <w:trPr>
          <w:trHeight w:val="10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Туздинского сельского округа Бухар-Жырауского района"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Тузда,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Старая Тузда,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1 Мая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34787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100414, с. Тузда, ул. Гагарина</w:t>
            </w:r>
          </w:p>
        </w:tc>
      </w:tr>
      <w:tr>
        <w:trPr>
          <w:trHeight w:val="8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Уштобинского сельского округа Бухар-Жырауского района"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Сокурское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53444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100422, с. Уштобе, ул. Ленинградская, 30</w:t>
            </w:r>
          </w:p>
        </w:tc>
      </w:tr>
      <w:tr>
        <w:trPr>
          <w:trHeight w:val="10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Белагашского сельского округа Бухар-Жырауского района"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Аюлы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21121, 25273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100404, с. Белагаш, ул. Школьная, 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с. - село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п. - поселок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ст. - 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отд. - отделение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ул. - улица</w:t>
      </w:r>
    </w:p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пунктах"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</w:t>
      </w:r>
      <w:r>
        <w:br/>
      </w:r>
      <w:r>
        <w:rPr>
          <w:rFonts w:ascii="Times New Roman"/>
          <w:b/>
          <w:i w:val="false"/>
          <w:color w:val="000000"/>
        </w:rPr>
        <w:t>
взаимодействие административных действий каждой СФЕ с указанием</w:t>
      </w:r>
      <w:r>
        <w:br/>
      </w:r>
      <w:r>
        <w:rPr>
          <w:rFonts w:ascii="Times New Roman"/>
          <w:b/>
          <w:i w:val="false"/>
          <w:color w:val="000000"/>
        </w:rPr>
        <w:t>
срока выполнения каждого административного действия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0"/>
        <w:gridCol w:w="2796"/>
        <w:gridCol w:w="2838"/>
        <w:gridCol w:w="2669"/>
        <w:gridCol w:w="27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</w:tr>
      <w:tr>
        <w:trPr>
          <w:trHeight w:val="30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подготовка справки или мотивированного ответа об отказе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руководству уполномоченного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исполнителю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для регистрации справки или мотивированного ответа об отказе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 – в случае обеспечения бесплатного подвоза обучающихся и воспитанников к общеобразовательным организациям и обратно домой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978"/>
        <w:gridCol w:w="3145"/>
        <w:gridCol w:w="43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документов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подготовка справки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Регистрация справки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Предоставление руководству уполномоченного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Направление ответственному исполнителю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Направление на регистрацию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Выдача получателю государственной услуги результата оказания государственной услуги</w:t>
            </w:r>
          </w:p>
        </w:tc>
      </w:tr>
    </w:tbl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 – в случае отказа в обеспечении бесплатного подвоза обучающихся и воспитанников к общеобразовательным организациям и обратно домой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0"/>
        <w:gridCol w:w="2636"/>
        <w:gridCol w:w="3989"/>
        <w:gridCol w:w="43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</w:tr>
      <w:tr>
        <w:trPr>
          <w:trHeight w:val="30" w:hRule="atLeast"/>
        </w:trPr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документов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подготовка мотивированного ответа об отказе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Регистрация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Предоставление руководству уполномоченного органа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Направление ответственному исполнителю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Направление на регистрацию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Выдача получателю государственной услуги результата оказания государственной услуги</w:t>
            </w:r>
          </w:p>
        </w:tc>
      </w:tr>
    </w:tbl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пунктах"</w:t>
      </w:r>
    </w:p>
    <w:bookmarkEnd w:id="20"/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8140700" cy="504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40700" cy="504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Бухар-Жырауского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января 2013 года N 02/12</w:t>
      </w:r>
    </w:p>
    <w:bookmarkEnd w:id="22"/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социальное обеспечение сирот,</w:t>
      </w:r>
      <w:r>
        <w:br/>
      </w:r>
      <w:r>
        <w:rPr>
          <w:rFonts w:ascii="Times New Roman"/>
          <w:b/>
          <w:i w:val="false"/>
          <w:color w:val="000000"/>
        </w:rPr>
        <w:t>
детей, оставшихся без попечения родителей"</w:t>
      </w:r>
    </w:p>
    <w:bookmarkEnd w:id="23"/>
    <w:bookmarkStart w:name="z4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"Оформление документов на социальное обеспечение сирот, детей, оставшихся без попечения родителей" (далее –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структурно-функциональные единицы (СФЕ) -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"Отдел образования, физической культуры и спорта Бухар-Жырауского района".</w:t>
      </w:r>
    </w:p>
    <w:bookmarkEnd w:id="25"/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образования, физической культуры и спорта Бухар-Жырауского района" (далее - уполномоченный орган),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124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являются выдача справки об установлении опеки (попечительства) над несовершеннолетними детьми, оставшимися без попечения родителей (далее –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отказ в предоставлении услуги.</w:t>
      </w:r>
    </w:p>
    <w:bookmarkEnd w:id="27"/>
    <w:bookmarkStart w:name="z5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составляют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установленным графиком работы с 09.00 часов до 18.00 часов, с перерывом на обед с 13.00 часов до 14.00 часов,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</w:p>
    <w:bookmarkEnd w:id="29"/>
    <w:bookmarkStart w:name="z5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30"/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получателю необходимо представить следующие документы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физического лица на имя начальника уполномоченного органа о своем желании быть опекуном (попечителем), которое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согласие супруга (-и), нотариально заверенное, если лицо, желающее быть опекуном (попечителем),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копию удостоверения личности получателя государственной услуги и супруга (-и), если лицо, желающее быть опекуном (попечителем), воспитателем,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медицинское заключение о состоянии здоровья лица, желающего стать опекуном (попечителем), и супруга (-и), если лицо, желающее быть опекуном (попечителем), воспитателем, состоит в браке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заверенную справку, если получатель государственной услуги не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автобиографию получателя государственной услуги, оформленную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характеристику получателя государственной услуги, выданную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справку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справку о заработной 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справку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свидетельство о заключении брака (если состоит в браке);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справку об отсутствии судимости получателя государственной услуги и его супруга (-и).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представления данных документов проводится обследование жилищно-бытовых условий лица, претендующего на воспитание ребенка, по итогам которого готовится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 каждого ребенка, передаваемого под опеку (попечительство), лицо, желающее оформить опеку (попечительство),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согласие ребенка, заверенное администрацией школы (если ребенок старше 10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медицинскую справку о состоянии здоровья ребенка и выписку из истории развития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 о родителях (копия свидетельства о смерти, приговор или решение суда, справка о болезни или розыске родителей, справка по форме N 4, 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с места учебы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пенсионную книжку на детей, получающих пенсию, копию решения суда о взыскании алиментов;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братьях и сестрах и их местонахождении;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 о наличии или отсутствии жилья у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получателю государственной услуги выдается расписка о получении всех документов, в которой содержится дата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Справка выдается при личном обращении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уполномоченный орган осуществляет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Уполномоченным органом будет отказано в приеме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выявления недостоверных или искаженных сведений в документах, необходимых для принятия решения о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 Бухар-Жырауского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взаимодействия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1"/>
    <w:bookmarkStart w:name="z6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32"/>
    <w:bookmarkStart w:name="z6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Ответственным лицом за оказание государственной услуги является руководитель уполномоченного органа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33"/>
    <w:bookmarkStart w:name="z6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попечения родителей"</w:t>
      </w:r>
    </w:p>
    <w:bookmarkEnd w:id="34"/>
    <w:bookmarkStart w:name="z6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по оказанию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"Оформление документов на социальное</w:t>
      </w:r>
      <w:r>
        <w:br/>
      </w:r>
      <w:r>
        <w:rPr>
          <w:rFonts w:ascii="Times New Roman"/>
          <w:b/>
          <w:i w:val="false"/>
          <w:color w:val="000000"/>
        </w:rPr>
        <w:t>
обеспечение сирот, детей, оставшихся без попечения родителей"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9"/>
        <w:gridCol w:w="6155"/>
        <w:gridCol w:w="1756"/>
      </w:tblGrid>
      <w:tr>
        <w:trPr>
          <w:trHeight w:val="30" w:hRule="atLeast"/>
        </w:trPr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Бухар-Жырауского района"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Бухар-Жырауский район, поселок Ботакара, улица Казыбек би, 60 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21143, 21311</w:t>
            </w:r>
          </w:p>
        </w:tc>
      </w:tr>
    </w:tbl>
    <w:bookmarkStart w:name="z6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попечения родителей"</w:t>
      </w:r>
    </w:p>
    <w:bookmarkEnd w:id="36"/>
    <w:bookmarkStart w:name="z6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</w:t>
      </w:r>
      <w:r>
        <w:br/>
      </w:r>
      <w:r>
        <w:rPr>
          <w:rFonts w:ascii="Times New Roman"/>
          <w:b/>
          <w:i w:val="false"/>
          <w:color w:val="000000"/>
        </w:rPr>
        <w:t>
взаимодействия административных действий каждой СФЕ с указанием</w:t>
      </w:r>
      <w:r>
        <w:br/>
      </w:r>
      <w:r>
        <w:rPr>
          <w:rFonts w:ascii="Times New Roman"/>
          <w:b/>
          <w:i w:val="false"/>
          <w:color w:val="000000"/>
        </w:rPr>
        <w:t>
срока выполнения каждого административного действия</w:t>
      </w:r>
    </w:p>
    <w:bookmarkEnd w:id="37"/>
    <w:bookmarkStart w:name="z7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4"/>
        <w:gridCol w:w="2358"/>
        <w:gridCol w:w="2316"/>
        <w:gridCol w:w="2358"/>
        <w:gridCol w:w="2295"/>
        <w:gridCol w:w="235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Бухар-Жырауского района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подготовка справки или мотивированного отказа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на исполнение специалисту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мотивированного отказа или справки на подписание руководству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в уполномоченный орган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справки акиму района на подпись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календарных дней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</w:tr>
    </w:tbl>
    <w:bookmarkStart w:name="z7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7"/>
        <w:gridCol w:w="2821"/>
        <w:gridCol w:w="2800"/>
        <w:gridCol w:w="2695"/>
        <w:gridCol w:w="27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Бухар-Жырауского района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1215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документов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подготовка справки или мотивированного отказа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Подписание справки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Выдача справки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Предоставление руководству уполномоченного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Наложение резолюции, передача документов на исполнение специалисту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Передача мотивированного отказа или справки на подписание руководству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Передача справки в уполномоченный орган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Внесение справки акиму района на подпись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попечения родителей"</w:t>
      </w:r>
    </w:p>
    <w:bookmarkEnd w:id="40"/>
    <w:bookmarkStart w:name="z7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200900" cy="565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Бухар-Жырауского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января 2013 года N 02/12</w:t>
      </w:r>
    </w:p>
    <w:bookmarkEnd w:id="42"/>
    <w:bookmarkStart w:name="z7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 в организации образования</w:t>
      </w:r>
      <w:r>
        <w:br/>
      </w:r>
      <w:r>
        <w:rPr>
          <w:rFonts w:ascii="Times New Roman"/>
          <w:b/>
          <w:i w:val="false"/>
          <w:color w:val="000000"/>
        </w:rPr>
        <w:t>
независимо от ведомственной подчиненности для обучения</w:t>
      </w:r>
      <w:r>
        <w:br/>
      </w:r>
      <w:r>
        <w:rPr>
          <w:rFonts w:ascii="Times New Roman"/>
          <w:b/>
          <w:i w:val="false"/>
          <w:color w:val="000000"/>
        </w:rPr>
        <w:t>
по общеобразовательным программам начального, основного</w:t>
      </w:r>
      <w:r>
        <w:br/>
      </w:r>
      <w:r>
        <w:rPr>
          <w:rFonts w:ascii="Times New Roman"/>
          <w:b/>
          <w:i w:val="false"/>
          <w:color w:val="000000"/>
        </w:rPr>
        <w:t>
среднего, общего среднего образования"</w:t>
      </w:r>
    </w:p>
    <w:bookmarkEnd w:id="43"/>
    <w:bookmarkStart w:name="z7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44"/>
    <w:bookmarkStart w:name="z7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образования - организация среднего образования Республики Казахстан, реализующая общеобразовательные учебные программы начального, основного среднего, общего среднего образования, независимо от формы собственности и ведомственной подчиненности;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государственной услуги - гражданин Республики Казахстан в возрасте 7-18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государственное учреждение "Отдел образования, физической культуры и спорта Бухар-Жырауского района".</w:t>
      </w:r>
    </w:p>
    <w:bookmarkEnd w:id="45"/>
    <w:bookmarkStart w:name="z7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6"/>
    <w:bookmarkStart w:name="z7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(далее - Регламент) определяет процедуру приема документов и зачисления в общеобразовательную школу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среднего образования Республики Казахстан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регулируется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Формой завершения государственной услуги, которую получит получатель государственной услуги, являются общий приказ организации образования о зачислении в организацию образования либо мотивированный ответ об отказе в предоставлении услуги.</w:t>
      </w:r>
    </w:p>
    <w:bookmarkEnd w:id="47"/>
    <w:bookmarkStart w:name="z8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8"/>
    <w:bookmarkStart w:name="z8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 с момента сдачи получателем государственной услуги необходимых документов составляет 1 рабочий день: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время ожидания до получения государственной услуги, оказываемой на месте в день обращения (при регистрации)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время обслуживания получателя государственной услуги, оказываемой на месте в день обращения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получения конечного результата оказываемой государственной услуги (приказ о зачислении в организацию образования) - не более 3 месяцев, так как приказ о зачислении является общим для всех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является бесплатной для всех категорий граждан государственных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осуществляется ежедневно, за исключением выходных и праздничных дней с 09.00 до 13.00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организаций образования по месту проживания заявителя и с учетом территории обслуживания (микроучастка) данной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организацию образования и подает заявление, предоставляет пакет документов ответственному лицу в канцелярию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выдает расписку о приеме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ответственное лицо представляет документы на рассмотрение руководителю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организации образования знакомит получателя государственной услуги с Уставом организации образования и другими документами, регламентирующими образовательный процесс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организации образования подготавливает общий приказ о зачислении в организацию образования либо мотивированный ответ об отказе в предоставлении услуги и передает ответственному лицу;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ответственное лицо выдает приказ либо мотивированный ответ об отказе в предоставлении государственной услуги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составляет, один сотрудник.</w:t>
      </w:r>
    </w:p>
    <w:bookmarkEnd w:id="49"/>
    <w:bookmarkStart w:name="z9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0"/>
    <w:bookmarkStart w:name="z9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при обращении в организации образования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законных представителей ребенка (в произвольной форме);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 о состоянии здоровья (медицинский 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с места жительства или иной документ, подтверждающий место проживания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фотографии размером 3х4 см в количестве 2 штук.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Информацию о государственной услуге можно получить в уполномоченном органе, расположенном по адресу: Карагандинская область, Бухар-Жырауский район, поселок Ботакара, улица Казыбек би 60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Документы получателя государственной услуги сдаются ответственному лицу в канцелярию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сдаче документов для получения государственной услуги получателю государственной услуги выдается расписка о приеме необходимых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фамилии, имени, отчества ответственного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Способ доставки результата оказания услуги осуществляется через личное посещение получателем государственной услуги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Основанием для отказа получателю государственной услуги в предоставлении государственной услуги могут быть: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неполного пакета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выявление недостоверных или искаженных фактов (сведений) в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или отсутствие заявленного уровня образования в данной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учебных показателей получателя государственной услуги статусу выбранной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несоответствие проживания на территории обслуживания данной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1"/>
    <w:bookmarkStart w:name="z10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52"/>
    <w:bookmarkStart w:name="z10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 лицом за оказание государственной услуги является руководитель организации образования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Должностное лицо несет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53"/>
    <w:bookmarkStart w:name="z10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образования независимо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ведомственной подчиненности для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общеобразовательным программам начального,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 общего среднего образования"</w:t>
      </w:r>
    </w:p>
    <w:bookmarkEnd w:id="54"/>
    <w:bookmarkStart w:name="z10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организаций образования по оказанию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"Прием документов и зачисление</w:t>
      </w:r>
      <w:r>
        <w:br/>
      </w:r>
      <w:r>
        <w:rPr>
          <w:rFonts w:ascii="Times New Roman"/>
          <w:b/>
          <w:i w:val="false"/>
          <w:color w:val="000000"/>
        </w:rPr>
        <w:t>
в организации образования независимо от ведомственной</w:t>
      </w:r>
      <w:r>
        <w:br/>
      </w:r>
      <w:r>
        <w:rPr>
          <w:rFonts w:ascii="Times New Roman"/>
          <w:b/>
          <w:i w:val="false"/>
          <w:color w:val="000000"/>
        </w:rPr>
        <w:t>
подчиненности для обучения по общеобразовательным программам</w:t>
      </w:r>
      <w:r>
        <w:br/>
      </w:r>
      <w:r>
        <w:rPr>
          <w:rFonts w:ascii="Times New Roman"/>
          <w:b/>
          <w:i w:val="false"/>
          <w:color w:val="000000"/>
        </w:rPr>
        <w:t>
начального, основного среднего, общего среднего образования"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1"/>
        <w:gridCol w:w="3903"/>
        <w:gridCol w:w="1956"/>
      </w:tblGrid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образования, осуществляющих функции по оказанию государственной услуги в области образования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75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"Ельтайская общеобразовательная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аул Доскей, улица Асылбекова, 1 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24634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"Актобинская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Актобе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30267</w:t>
            </w:r>
          </w:p>
        </w:tc>
      </w:tr>
      <w:tr>
        <w:trPr>
          <w:trHeight w:val="1215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"Жанаталапская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Молодецкое, улица Школьная, 21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51174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"Березняковская средняя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 -Жырауский район, село Кызылкайн, улица Центральная, 2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35501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"Дубовская общеобразовательная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Дубовка, улица Школьная, 21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36170</w:t>
            </w:r>
          </w:p>
        </w:tc>
      </w:tr>
      <w:tr>
        <w:trPr>
          <w:trHeight w:val="1095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"Новоузенская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Новоузенка, улица Шукушева, 30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39317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"Краснонивская основная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Красная нива, улица Школьная, 1 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51294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"Центральная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Центральное, переулок Школьный, 10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50263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"Гагаринская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Гагаринское, улица Октябрьская, 7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34297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"Бухар-Жырауская смешанная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Бухар-Жырау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52105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"Амангельдинская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Каракудук, улица Центральная, 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53954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"Калининская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Баймырза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50095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"Токаревская средняя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поселок Габидена Мустафина, улица Мира, 13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31252, 31077, 31598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"Белагашская средняя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Белагаш, улица Школьная, 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55602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"Ростовская общеобразовательная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Ростовка, улица Корниенко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37124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"Кокпектинская средняя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Кокпекты, улица Шоссейная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23221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"Ботакаринская общеобразовательная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Ботакара, улица Горького, 21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27745, 22706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"Общеобразовательная средняя школа имени Юрия Гагарина"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поселок Ботакара, улица Энергетиков, 7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21739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"Казахская средняя общеобразовательная школа N 1"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поселок Ботакара, улица Бухар-Жырау, 56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21134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"Кировская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Кызылжар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51470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"Байкадамская основная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Байкадам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52439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"Нуринская общеобразовательная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поселок Габидена Мустафина, станция Нуринская, улица Пионерская, 20 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40152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"Уштобинская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Уштобе, улица Октябрьская, 34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29209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"Корнеевская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Корнеевка, улица Целинная, 37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51741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"Кузнецкая средняя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Тогызкудук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52681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"Шешенкаринская средняя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Шешенкара, улица Пионерская, 7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28726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"Каражарская средняя школа имени Манжи батыра"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Каражар, улица Центральная, 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36170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"Петровская средняя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Петровка, улица Школьная, 10 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20722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"Волховская средняя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Волховское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51055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"Суыксуская общеобразовательная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Суыксу, улица Ленина, 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(72159) 61204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"Ульгинская основная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Ульга, 40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52060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"Кушокинская средняя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поселок Кушокы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32336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"Алгабасская основная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Алгабас, улица Школьная, 21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52386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"Тасшокинская основная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Тасшокы, 21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52454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"Акоринская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Акоре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51767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"Ленинская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Самарканд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39317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"Сартауская общеобразовательная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Акжар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52064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"Зареченская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Заречное, улица Центральная, 6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53439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"Основная школа имени С.Т. Ельгезекова"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Новостройка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53438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"Туздинская средняя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Тузды, улица Школьная, 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44364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имени Каныша Сатпаева"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Акбел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52856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"Сартюбинская основная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Сарытобе, улица Школьная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52504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"Шалкарская основная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Шалкар, улица Нижняя, 23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52294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"Андрейниковская основная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Урожайное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50533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"Семизбугинская основная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Семизбуга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52122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"Основная школа имени К. Боранбаева"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Жанакала, 10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53144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"Акжарская основная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область,Бухар-Жырауский район, село Курлус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53440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"Умуткерская средняя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Умуткер, улица Центральная, 7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52141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"Интумакская средняя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Интумак,14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51331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"Аюлинская начальная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Аюлы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55602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"Алабасская начальная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Алабас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52856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"Кураминская начальная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Курама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52856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"Тасауыльская начальная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Тасауыл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35501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"Саратовская начальная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отделение Саратовка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39317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"Первомайская начальная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Первое мая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44364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"Тегизжолская начальная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Тегизжол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39317</w:t>
            </w:r>
          </w:p>
        </w:tc>
      </w:tr>
    </w:tbl>
    <w:bookmarkStart w:name="z10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образования независимо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ведомственной подчиненности для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общеобразовательным программам начального,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 общего среднего образования"</w:t>
      </w:r>
    </w:p>
    <w:bookmarkEnd w:id="56"/>
    <w:bookmarkStart w:name="z10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взаимодействия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 каждого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административного действия (процедуры)</w:t>
      </w:r>
    </w:p>
    <w:bookmarkEnd w:id="57"/>
    <w:bookmarkStart w:name="z10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8"/>
        <w:gridCol w:w="3459"/>
        <w:gridCol w:w="3501"/>
        <w:gridCol w:w="35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ознакомление получателя государственной услуги с Уставом организации образования и другими документами, регламентирующими образовательный процесс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приказа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о приеме необходимых документов получателю государственной услуги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общего приказа либо мотивированного ответа об отказе в предоставлении государственной услуги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общего приказа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получения конечного результата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общего приказа о зачислении в организацию образования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3-х месяцев</w:t>
            </w:r>
          </w:p>
        </w:tc>
      </w:tr>
    </w:tbl>
    <w:bookmarkStart w:name="z10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8"/>
        <w:gridCol w:w="4701"/>
        <w:gridCol w:w="4661"/>
      </w:tblGrid>
      <w:tr>
        <w:trPr>
          <w:trHeight w:val="30" w:hRule="atLeast"/>
        </w:trPr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</w:tr>
      <w:tr>
        <w:trPr>
          <w:trHeight w:val="30" w:hRule="atLeast"/>
        </w:trPr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заявления, выдача расписки о приеме необходимых документов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общего приказа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общего приказа либо мотивированного ответа об отказе в предоставлении государственной услуги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общего приказа либо мотивированного ответа об отказе в предоставлении государственной услуги</w:t>
            </w:r>
          </w:p>
        </w:tc>
      </w:tr>
    </w:tbl>
    <w:bookmarkStart w:name="z11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образования независимо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ведомственной подчиненности для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общеобразовательным программам начального,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 общего среднего образования"</w:t>
      </w:r>
    </w:p>
    <w:bookmarkEnd w:id="60"/>
    <w:bookmarkStart w:name="z11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251700" cy="471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Бухар-Жырауского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января 2013 года N 02/12</w:t>
      </w:r>
    </w:p>
    <w:bookmarkEnd w:id="62"/>
    <w:bookmarkStart w:name="z11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организации индивидуального бесплатного</w:t>
      </w:r>
      <w:r>
        <w:br/>
      </w:r>
      <w:r>
        <w:rPr>
          <w:rFonts w:ascii="Times New Roman"/>
          <w:b/>
          <w:i w:val="false"/>
          <w:color w:val="000000"/>
        </w:rPr>
        <w:t>
обучения на дому детей, которые по состоянию здоровья в течение</w:t>
      </w:r>
      <w:r>
        <w:br/>
      </w:r>
      <w:r>
        <w:rPr>
          <w:rFonts w:ascii="Times New Roman"/>
          <w:b/>
          <w:i w:val="false"/>
          <w:color w:val="000000"/>
        </w:rPr>
        <w:t>
длительного времени не могут посещать организации начального,</w:t>
      </w:r>
      <w:r>
        <w:br/>
      </w:r>
      <w:r>
        <w:rPr>
          <w:rFonts w:ascii="Times New Roman"/>
          <w:b/>
          <w:i w:val="false"/>
          <w:color w:val="000000"/>
        </w:rPr>
        <w:t>
основного среднего, общего среднего образования"</w:t>
      </w:r>
    </w:p>
    <w:bookmarkEnd w:id="63"/>
    <w:bookmarkStart w:name="z11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64"/>
    <w:bookmarkStart w:name="z11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- физическое лицо, не имеющее возможности посещения организации образования, временно или постоянно, по состоянию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"Отдел образования, физической культуры и спорта Бухар-Жырауского района".</w:t>
      </w:r>
    </w:p>
    <w:bookmarkEnd w:id="65"/>
    <w:bookmarkStart w:name="z11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66"/>
    <w:bookmarkStart w:name="z11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организациями среднего образования (далее – организация образования),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регулируется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являются приказ организации образования либо мотивированный ответ об отказе в предоставлении услуги.</w:t>
      </w:r>
    </w:p>
    <w:bookmarkEnd w:id="67"/>
    <w:bookmarkStart w:name="z12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8"/>
    <w:bookmarkStart w:name="z12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3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безвозмездной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осуществляется ежедневно с 08.00 до 17.00 часов, за исключением выходных и праздничных дней,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организацию образования и подает заявление, предоставляет пакет документов руководителю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 регистрирует документы, выдает опись с отметкой о дне получения получателем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организации образования проверяет поступившие документы, оформляет результат оказания государственной услуги, подготавливает приказ либо мотивированный ответ об отказе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Минимальное количество лиц, осуществляющих прием документов для оказания государственной услуги в организации образования, составляет один сотрудник.</w:t>
      </w:r>
    </w:p>
    <w:bookmarkEnd w:id="69"/>
    <w:bookmarkStart w:name="z12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0"/>
    <w:bookmarkStart w:name="z12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заключение о необходимости обучения на дому ребенка-инвалида по медицинским показаниям: выдается Врачебно-консультативной комиссией в организациях первичной медико-санитарной помощи Министерства здравоохранения Республики Казахстан по месту;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заключение и рекомендация типа образовательной программы для обучения на дому ребенка-инвалида: выдается Психолого-медико-педагогической консультацией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письменное заявление в произвольной форме родителей на имя директора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документов, удостоверяющие личность одного из родителей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документов, подтверждающие личность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адресная справка;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справка с места работы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Информацию о государственной услуге можно получить в уполномоченном органе, расположенном по адресу: Карагандинская область, Бухар-Жырауский район, поселок Ботакара, улица Казыбек би 60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 получателей государственной услуги сдаются руководителю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выдается опись с отметкой о дне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Способ доставки результата оказания услуги - посредством личного посещения законных представителей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Организации образования при представлении неполного пакета документов, предусмотренного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извещают получателя государственной услуги об отказе с указанием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1"/>
    <w:bookmarkStart w:name="z13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72"/>
    <w:bookmarkStart w:name="z13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руководитель организации образования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73"/>
    <w:bookmarkStart w:name="z13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организации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обучения на дому детей, которые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состоянию здоровья в течение длительного времени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могут посещать организации начального,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 общего среднего образования"</w:t>
      </w:r>
    </w:p>
    <w:bookmarkEnd w:id="74"/>
    <w:bookmarkStart w:name="z14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организаций образования по оказанию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"Прием документов для организации</w:t>
      </w:r>
      <w:r>
        <w:br/>
      </w:r>
      <w:r>
        <w:rPr>
          <w:rFonts w:ascii="Times New Roman"/>
          <w:b/>
          <w:i w:val="false"/>
          <w:color w:val="000000"/>
        </w:rPr>
        <w:t>
индивидуального бесплатного обучения на дому детей, которые</w:t>
      </w:r>
      <w:r>
        <w:br/>
      </w:r>
      <w:r>
        <w:rPr>
          <w:rFonts w:ascii="Times New Roman"/>
          <w:b/>
          <w:i w:val="false"/>
          <w:color w:val="000000"/>
        </w:rPr>
        <w:t>
по состоянию здоровья в течение длительного времени не могут</w:t>
      </w:r>
      <w:r>
        <w:br/>
      </w:r>
      <w:r>
        <w:rPr>
          <w:rFonts w:ascii="Times New Roman"/>
          <w:b/>
          <w:i w:val="false"/>
          <w:color w:val="000000"/>
        </w:rPr>
        <w:t>
посещать организации начального, основного среднего,</w:t>
      </w:r>
      <w:r>
        <w:br/>
      </w:r>
      <w:r>
        <w:rPr>
          <w:rFonts w:ascii="Times New Roman"/>
          <w:b/>
          <w:i w:val="false"/>
          <w:color w:val="000000"/>
        </w:rPr>
        <w:t>
общего среднего образования"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1"/>
        <w:gridCol w:w="3903"/>
        <w:gridCol w:w="1956"/>
      </w:tblGrid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образования, осуществляющих функции по оказанию государственной услуги в области образования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75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"Ельтайская общеобразовательная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аул Доскей, улица Асылбекова, 1 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24634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"Актобинская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Актобе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30267</w:t>
            </w:r>
          </w:p>
        </w:tc>
      </w:tr>
      <w:tr>
        <w:trPr>
          <w:trHeight w:val="1215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"Жанаталапская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Молодецкое, улица Школьная, 21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51174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"Березняковская средняя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 -Жырауский район, село Кызылкайн, улица Центральная, 2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35501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"Дубовская общеобразовательная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Дубовка, улица Школьная, 21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36170</w:t>
            </w:r>
          </w:p>
        </w:tc>
      </w:tr>
      <w:tr>
        <w:trPr>
          <w:trHeight w:val="1095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"Новоузенская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Новоузенка, улица Шукушева, 30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39317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"Краснонивская основная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Красная нива, улица Школьная, 1 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51294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"Центральная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Центральное, переулок Школьный, 10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50263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"Гагаринская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Гагаринское, улица Октябрьская, 7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34297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"Бухар-Жырауская смешанная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Бухар-Жырау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52105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"Амангельдинская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Каракудук, улица Центральная, 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53954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"Калининская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Баймырза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50095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"Токаревская средняя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поселок Габидена Мустафина, улица Мира, 13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31252, 31077, 31598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"Белагашская средняя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Белагаш, улица Школьная, 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55602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"Ростовская общеобразовательная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Ростовка, улица Корниенко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37124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"Кокпектинская средняя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Кокпекты, улица Шоссейная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23221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"Ботакаринская общеобразовательная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Ботакара, улица Горького, 21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27745, 22706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"Общеобразовательная средняя школа имени Юрия Гагарина"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поселок Ботакара, улица Энергетиков, 7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21739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"Казахская средняя общеобразовательная школа N 1"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поселок Ботакара, улица Бухар-Жырау, 56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21134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"Кировская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Кызылжар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51470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"Байкадамская основная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Байкадам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52439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"Нуринская общеобразовательная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поселок Габидена Мустафина, станция Нуринская, улица Пионерская, 20 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40152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"Уштобинская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Уштобе, улица Октябрьская, 34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29209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"Корнеевская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Корнеевка, улица Целинная, 37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51741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"Кузнецкая средняя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Тогызкудук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52681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"Шешенкаринская средняя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Шешенкара, улица Пионерская, 7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28726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"Каражарская средняя школа имени Манжи батыра"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Каражар, улица Центральная, 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36170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"Петровская средняя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Петровка, улица Школьная, 10 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20722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"Волховская средняя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Волховское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51055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"Суыксуская общеобразовательная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Суыксу, улица Ленина, 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(72159) 61204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"Ульгинская основная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Ульга, 40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52060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"Кушокинская средняя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поселок Кушокы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32336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"Алгабасская основная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Алгабас, улица Школьная, 21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52386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"Тасшокинская основная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Тасшокы, 21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52454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"Акоринская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Акоре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51767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"Ленинская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Самарканд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39317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"Сартауская общеобразовательная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Акжар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52064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"Зареченская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Заречное, улица Центральная, 6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53439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"Основная школа имени С.Т. Ельгезекова"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Новостройка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53438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"Туздинская средняя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Тузды, улица Школьная, 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44364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имени Каныша Сатпаева"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Акбел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52856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"Сартюбинская основная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Сарытобе, улица Школьная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52504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"Шалкарская основная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Шалкар, улица Нижняя, 23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52294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"Андрейниковская основная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Урожайное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50533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"Семизбугинская основная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Семизбуга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52122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"Основная школа имени К. Боранбаева"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Жанакала, 10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53144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"Акжарская основная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область,Бухар-Жырауский район, село Курлус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53440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"Умуткерская средняя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Умуткер, улица Центральная, 7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52141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"Интумакская средняя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Интумак,14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51331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"Аюлинская начальная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Аюлы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55602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"Алабасская начальная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Алабас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52856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"Кураминская начальная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Курама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52856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"Тасауыльская начальная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Тасауыл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35501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"Саратовская начальная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отделение Саратовка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39317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"Первомайская начальная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Первое мая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44364</w:t>
            </w:r>
          </w:p>
        </w:tc>
      </w:tr>
      <w:tr>
        <w:trPr>
          <w:trHeight w:val="30" w:hRule="atLeast"/>
        </w:trPr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"Тегизжолская начальная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Тегизжол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39317</w:t>
            </w:r>
          </w:p>
        </w:tc>
      </w:tr>
    </w:tbl>
    <w:bookmarkStart w:name="z14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организации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обучения на дому детей, которые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состоянию здоровья в течение длительного времени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могут посещать организации начального,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 общего среднего образования"</w:t>
      </w:r>
    </w:p>
    <w:bookmarkEnd w:id="76"/>
    <w:bookmarkStart w:name="z14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взаимодействия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 каждого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административного действия (процедуры)</w:t>
      </w:r>
    </w:p>
    <w:bookmarkEnd w:id="77"/>
    <w:bookmarkStart w:name="z14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8"/>
        <w:gridCol w:w="3512"/>
        <w:gridCol w:w="3470"/>
        <w:gridCol w:w="34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приказа</w:t>
            </w:r>
          </w:p>
        </w:tc>
      </w:tr>
      <w:tr>
        <w:trPr>
          <w:trHeight w:val="30" w:hRule="atLeast"/>
        </w:trPr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описи с отметкой о дне получения государственной услуги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приказа либо мотивированного ответа об отказе в предоставлении государственной услуги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приказа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14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9"/>
        <w:gridCol w:w="4620"/>
        <w:gridCol w:w="4641"/>
      </w:tblGrid>
      <w:tr>
        <w:trPr>
          <w:trHeight w:val="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заявления, выдача описи с отметкой о дне получения государственной услуги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приказа</w:t>
            </w:r>
          </w:p>
        </w:tc>
      </w:tr>
      <w:tr>
        <w:trPr>
          <w:trHeight w:val="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приказа либо мотивированного ответа об отказе в предоставлении государственной услуги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приказа либо мотивированного ответа об отказе в предоставлении государственной услуги</w:t>
            </w:r>
          </w:p>
        </w:tc>
      </w:tr>
    </w:tbl>
    <w:bookmarkStart w:name="z14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2"/>
        <w:gridCol w:w="4613"/>
        <w:gridCol w:w="4675"/>
      </w:tblGrid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заявления, выдача описи с отметкой о дне получения государственной услуги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мотивированного ответа об отказе в предоставлении государственной услуги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ответа об отказе в предоставлении государственной услуги</w:t>
            </w:r>
          </w:p>
        </w:tc>
      </w:tr>
    </w:tbl>
    <w:bookmarkStart w:name="z14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организации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обучения на дому детей, которые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состоянию здоровья в течение длительного времени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могут посещать организации начального,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 общего среднего образования"</w:t>
      </w:r>
    </w:p>
    <w:bookmarkEnd w:id="81"/>
    <w:bookmarkStart w:name="z14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1882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