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f6d9" w14:textId="7d2f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IV сессии Каркаралинского районного маслихата от 13 апреля 2012 года N 4/36 "Об утверждении Правил предоставления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Каркаралинского районного маслихата Карагандинской области от 21 февраля 2013 года N 13/108. Зарегистрировано Департаментом юстиции Карагандинской области 19 марта 2013 года N 2239. Утратило силу решением Каркаралинского районного маслихата Карагандинской области от 16 мая 2024 года № VIII-22/165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VIII-22/165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Каркаралинского районного маслихата от 13 апреля 2012 года N 4/36 "Об утверждении Правил предоставления жилищной помощи" (зарегистрировано в Реестре государственной регистрации нормативных правовых актов за N 8-13-121, опубликовано в газете "Қарқаралы" от 19 мая 2012 года N 39-40 (11059))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заголовке,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предоставления жилищной помощи, утвержденных указанным решением, также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 слово на русском языке "предоставления" заменить словом "оказания";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указанным решением;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знак "." заменить на знак ";";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"(жилого здания)," дополнить словами "на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знак "." заменить на знак ";";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Внесенные дополнения действуют до 1 января 2014 года.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Каркаралинского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