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8ef1" w14:textId="2918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октября 2011 года № 414 "Об утверждении Правил оказания жилищной помощи населению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Осакаровского районного маслихата Карагандинской области от 25 декабря 2013 года № 260. Зарегистрировано Департаментом юстиции Карагандинской области 23 января 2014 года № 2524. Утратило силу решением Осакаровского районного маслихата Карагандинской области от 17 мая 2024 года № 19/188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19/188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октября 2011 года № 414 "Об утверждении Правил оказания жилищной помощи населению Осакаровского района" (зарегистрировано в Реестре государственной регистрации нормативных правовых актов за № 8-15-151, опубликованно в газете "Сельский труженик" 22 ноября 2011 года № 47 (7271)),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13 марта 2012 года № 27 "О внесении изменений и дополнений в решение 52 сессии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за № 8-15-166, опубликованно в газете "Сельский труженик" 14 апреля 2012 года № 15 (7291)),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Осакаровского районного маслихата от 9 ноября 2012 года № 111 "О внесении изменений в решение 52 сесии Осакаровского районного маслихата от 25 октября 2011 года № 414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за № 2002, опубликованно в газете "Сельский труженик" 15 декабря 2012 года № 50 (7326)),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Осакаровского районного маслихата от 27 марта 2013 года № 160 "О внесении изменений и дополнения в решение Осакаровского районного маслихата от 25 октября 2011 года № 414 "Об утверждении Правил оказания жилищной помощи населению Осакаровского района" (зарегистрировано в Реестре государственной регистрации нормативных правовых актов за № 2313, опубликованно в газете "Сельский труженик" 18 мая 2013 года № 20 (7348))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населению Осакаровского района (далее - Правила) знак ";" заменить на знак ".";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знак ";" заменить на знак ".";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 В.).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 и распространяется на правоотношения, возникшие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Шамордин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