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478c" w14:textId="90c4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ІХ сессии Улытауского районного маслихата от 14 декабря 2012 года N 69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Улытауского районного маслихата Карагандинской области от 12 июля 2013 года N 110. Зарегистрировано Департаментом юстиции Карагандинской области 29 июля 2013 года N 2374.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ХVІ сессии Карагандинского областного маслихата от 27 июня 2013 года N 176 "О внесении изменений в решение Х сессии Карагандинского областного маслихата от 5 декабря 2012 года N 107 "Об областном бюджете на 2013-2015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ІХ сессии Улытауского районного маслихата от 14 декабря 2012 года N 69 "О бюджете района на 2013-2015 годы" (зарегистрировано в Реестре государственной регистрации нормативных правовых актов за N 2087 и опубликовано в газете "Ұлытау өңірі" от 30 декабря 2012 года в N 52 (5872)),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сессии Улытауского районного маслихата от 28 марта 2013 года N 79 "О внесении изменений и дополнения в решение ІХ сессии Улытауского районного маслихата от 14 декабря 2012 года N 69 "О бюджете района на 2013-2015 годы" (зарегистрировано в Реестре государственной регистрации нормативных правовых актов за N 2312 и опубликовано в газете "Ұлытау өңірі" от 1 мая 2013 года в N 15 (5887)),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"2561453" заменить цифрами "2741117";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"2107549" заменить цифрами "2275968";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"280" заменить цифрами "1146";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"452964" заменить цифрами "463343";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"2671026" заменить цифрами "2850690";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"199747" заменить цифрами "210126";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после третьего абзаца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штатной численности местных исполнительных органов – 10 379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"2395" заменить цифрами "700";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"74416" заменить цифрами "85658";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"5950" заменить цифрами "4727";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"2570" заменить цифрами "1270";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"22394" заменить цифрами "14781";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"8569" заменить цифрами "7369";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Жанибеков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2013 года N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69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2013 года N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69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реализации бюджетных программ в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пунктах в составе районного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2013 года N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69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реализации бюджетных программ аппараты акима</w:t>
      </w:r>
      <w:r>
        <w:br/>
      </w:r>
      <w:r>
        <w:rPr>
          <w:rFonts w:ascii="Times New Roman"/>
          <w:b/>
          <w:i w:val="false"/>
          <w:color w:val="000000"/>
        </w:rPr>
        <w:t>поселков, сельских округов в составе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