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446b" w14:textId="26f4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населенных пунктов, содержания и защиты зеленых насаждений на территории населенных пунктов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2013 года N 118. Зарегистрировано Департаментом юстиции Кызылординской области 15 августа 2013 года за N 4496. Утратило силу решением Кызылординского областного маслихата от 13 февраля 2015 года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Кызылординского областного маслихата от 13.02.2015 N 255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населенных пунктов, содержания и защиты зеленых насаждений на территории населенных пунктов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18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118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населенных пунктов, содержания и защиты зеленых насаждений на территории населенных пунктов Кызылординской области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благоустройства территорий населенных пунктов, содержания и защиты зеленых насаждений на территории населенных пунктов Кызылординской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регулируют отношения физических и юридических лиц в сфере благоустройства, санитарной очистки, соблюдения чистоты территорий населенных пунктов, содержания и защиты объектов инфраструктуры, определяют порядок сбора, вывоза, переработки и захоронения отходов, а также определяют порядок содержания и защиты зеленых насаждений на территории населенных пунктов области всеми физическими и юридическими лицами,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Координацию и организацию работ по благоустройству, санитарному содержанию, организации уборки и обеспечению чистоты на территории населенных пунктов, содержания, защиты и сноса зеленых насаждений осуществляют структурные подразделения акиматов города и районов, в ведении которых находятся вопросы жилищно-коммунального хозяйства, пассажирского транспорта и автомобильных дорог, органы местного самоуправления, собственники зданий, строений, сооружений,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 определения, используемые в настоящих Правилах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Сооружение –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населенного пункта - пространство в пределах установленной границы (черты) городского или сельского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Кызылординского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07.02.2014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Дорога - автомобильная дорога общего пользования, хозяйственная автомобильная дорога, улица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Кызылординского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07.02.2014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Кызылординского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07.02.2014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 отходов – деятельность, связанная с изъятием, накоплением и размещением отходов в специально отведенных местах или на объектах, включающая сортировку отходов с целью дальнейшей их утилизации или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 отходов - уменьшение или устранение опасных свойств отходов путем механической, физико-химической или биологической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Захоронение отходов - складирование отходов в местах, специально установленных для их безопасного хранения в течение неограниченного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Транспортировка отходов – перевозка отходов от мест их образования или хранения к местам или объектам обработки, утилизации или удаления.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Специализированные предприятия – организации, осуществляющие сбор, использование, применение, обезвреживание, транспортировку, хранение, захоронение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Санитарная очистка – система мероприятий, имеющих целью сбор, удаление и обезвреживание отходов, образующихся в населенном месте в результате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Кызылординского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07.02.2014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Уборка и содержание объектов, территорий населенных пунктов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 санитарной очистки территории населенных мест предусматривает рациональный сбор, удаление, обезвреживание и утилизацию бытовых и производственных отходов и осуществляется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 бытовых и других отходов проводится ежедневно не раньше 7 часов утра и не позднее 23 часов вечера.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местах общественного пользования устанавливаются урны. Расстояние между урнами предусматривается не более чем 40 метров на оживленных улицах и 100 метров на малолюдных. В местах остановки общественного транспорта установка урн обязательна. Очистка урн производится по мере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Дорожные покрытия моются так, чтобы загрязнения, скапливающиеся при лотковой части дороги, не выбрасывались потоками воды на полосы зеленых насаждений или тротуар.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с повышенной интенсивностью движения в жаркое время года поливаются.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</w:t>
      </w:r>
      <w:r>
        <w:rPr>
          <w:rFonts w:ascii="Times New Roman"/>
          <w:b w:val="false"/>
          <w:i/>
          <w:color w:val="000000"/>
          <w:sz w:val="28"/>
        </w:rPr>
        <w:t>Кызылординского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07.02.2014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листопада опавшие листья своевременно убираются. Собранные листья вывозятся на специально отведенные участки или на поля компостирования. Сжигать листья на территории жилой застройки, в скверах и парках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жилых кварталов, микрорайонов, а также придомовых территориях в границах отведенного земельного участка соблюдается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территория должна содержаться в чистоте, покрытия отмостков, тротуаров, пешеходных дорожек, внутриквартальных проездов и дорог должны быть без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запрещается самовольное строительство во дворах различного рода хозяйственных или вспомогательных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запрещается загромождение придомовой территории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своевременно производится осмотр и очистка инженерных коммуникаций и колодцев.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Заправка поливомоечных и подметально-уборочных машин осуществляется технической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Запрещается перемещение, переброска и складирование скола льда, снега на площади зеленых насаждений, тротуарах,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жилого объекта, организации, учреждения запрещается строить и переоборудовать дворовые установки, выгребные ямы, септики и мусоросборные площадки без организации санитарных разрывов.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пляжа устанавливаются урны и допускается устройство фонтанчиков с подводом питьевой воды на расстоянии друг от друга не более 200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 после закрытия пляжа производится уборка берега, раздевалок, зеленой зоны, уборка и дезинфекция туалетов. В течение дня производится текущая уборка.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Открытые и закрытые раздевалки, павильоны для раздевания, гардеробы убираются и моются ежедневно с применением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песчаных пляжах не реже одного раза в неделю производится механизированное рыхление поверхностного слоя песка с удалением собранных отходов. После рыхления песок выравнивается.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Стирка белья и купание животных в местах, предназначенных для купания людей,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Хозяйственная зона парков с участками, выделенными для установки мусоросборников, располагается не ближе 50 метров от мест массового скопления отдыхающих (танцевальные площадки, эстрады, фонтаны, главные аллеи, зрелищные павильоны).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парках урны устанавливаются из расчета не менее одной урны на 800 квадратный метр площади. Расстояние между урнами на главных аллеях предусматривается 40 метров. Урны устанавливаются у ларьков, киосков и выносных столиков.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Надворный туалет и водонепроницаемую емкость размещают в хозяйственной зоне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удобства сбора отходов в местах, удаленных от массового скопления отдыхающих, устанавливаются промежуточные сборники для временного хранения отходов и смета.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Основная уборка производится после закрытия парка до 8 часов утра. Днем производится текущая уборка, полив зеленых насаждений, сбор отходов и опавших листьев.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районах индивидуальной жилой застройки планово-регулярная очистка от твердых бытовых отходов проводится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Объекты наружной (визуальной) рекламы размещаются в соответствии с Правилами размещения объектов наружной (визуальной) рекламы в населенных пунктах, утвержденными постановлением Правительства Республики Казахстан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и эксплуатация элементов наружного освещения, световых реклам и вывесок обеспечивается в соответствии с постановлением Правительства Республики Казахстан от 24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технической эксплуатации электроустановок потребителей".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и защита зеленых насаждений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Охране от уничтожения, деградации, повреждения, загрязнения и иного вредного воздействия подлежат земля, недра, поверхностные и подземные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атмосферный воздух;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леса и иная растительность;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животный мир, генофонд живых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естественные экологические системы, климат и озоновый слой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Лицо, причинившее вред окружающей среде, вправе добровольно устранить нанесенный ущерб либо компенсировать его иным способом. Обязательства лица об устранении либо компенсации ущерба должны быть изложены в гарантийном письме.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вреда не освобождает лицо, причинившее вред окружающей среде, от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охраны земель собственники земельных участков и землепользователи обязаны проводить мероприятия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биогенного, а также других негативных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сельскохозяйственных угодий и других земель от заражения бактериально-паразитическими и карантинными вредителями и болезнями растений, зарастания сорными растениями, кустарниками и мелколесьем и от иных видов ухудшения состояния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ликвидации последствий загрязнения, в том числе биогенного, и захламления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сохранению достигнутого уровня мелиорации;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рекультивации нарушенных земель, восстановлению плодородия почв, своевременному вовлечению земель в 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снятию и сохранению плодородного слоя почв для последующего использования его при проведении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территорий торговый рынков осуществляется в соответствии с Правилом организации деятельности торговых рынков, утвержденных постановлением Правительства Республики Казахстан от 5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деятельности торговых рынков".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Сбор, вывоз, переработка, утилизация, обезвреживание, транспортировка, хранение и удаление отходов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48.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лица, в результате деятельности которых образуются отходы производства и потребления, являются их собственниками и несут ответственность за безопасное обращение с отходами с момента их образования, если иное не предусмотрено законодательством Республики Казахстан или договором, определяющим условия обращения с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населенных мест сбор, использование, применение, обезвреживание, транспортировку, хранение и захоронение отходов осуществляют специализированные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жилого объекта, организации и предприятий, подключенных к системам централизованного водоснабжения и канализаций, не допускается строить и переоборудовать дворовые установки, выгребные ямы и площадки для сбора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канализованные дворовые и общественные уборные удаляют от жилых и общественных зданий, от площадок для игр детей и отдыха населения на расстояние не менее 25 метров, от колодцев и каптажей родников –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районах многоэтажной жилой застройки проводят планово-регулярную очистку прилегающей территории к контейнерной площадке в радиусе 1,5 метров от края площадки твердых бытовых отходов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Площадку для мойки транспортных средств располагают вне территории хозяйственной зоны. На площадке предусматривают моечное отделение с подводкой холодной воды. Транспортные потоки чистых и грязных контейнеров и прибывающих на полигон мусоровозов не должны пересекаться.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54. 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Юридические и физические лица, виновные в нарушении настоящих Правил,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