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e88c" w14:textId="9cde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февраля 2013 года N 9/122. Зарегистрировано Департаментом юстиции Мангистауской области 12 апреля 2013 года за N 2239. Утратило силу - решением Мангистауского областного маслихата от 10 декабря 2015 года № 29/442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000000"/>
          <w:sz w:val="28"/>
        </w:rPr>
        <w:t>№ 29/435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 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2 - 2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общего водопользования 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областного маслихата от 7 декабря 2012 года № 7/79 «О Правилах общего водопользования в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Ж. Дарменов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Кадыр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февраль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Жаманбаев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экологии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общего водопользования в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общего водопользования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2 - 2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  от 23 января  2001 года «О местном государственном управлении и  самоуправлении в Республике Казахстан» и постановлением Правительства Республики Казахстан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Типовых правил общего водопользования».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  лицами и без применения сооружений или технических устройств,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водохозяйственные сооружения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хозяйственно - 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человека, либо для производства питьевой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сточные воды - воды, образующийся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воды - совокупность всех вод, сосредоточенных в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Водным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определяют порядок общего водопользования водных объектов, расположенных в административно-территориальных границах Мангистауской области, и обязательны для исполнения всеми физическими и юридическими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Координацию и организацию деятельности по общему водопользованию водных объектов Мангистауской области осуществляют должностные лица местных исполнительных органов, уполномоченные органы в области использования и охраны водного фонда, руководители учреждений и предприятий водопользования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экологической, технической и санитарно - эпидемиологической безопасности населения определить следующие места, где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купание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местах, где установлены предупредительные и запрещающие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вблизи шлюзов, гидроэлектростанций,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 выхода грунтовых вод с низкой температурой, водоворотов и воронок;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 с течением воды, превышающим 0,5 метров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забор воды для питьевых и бытовых нужд непосредственно из поверхностных и подземных водных объектов без наличия положительного заключения уполномоченного органа в сфере санитарно - эпидемиологического благополучия населения и обязательной регистрации его в местном исполнительном органе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водных объектов для водопоя скота в зонах санитарной охраны и при отсутствии водопойных площадок и других устройств, предотвращающих загрязнение и засорение водных объектов в порядке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катание на маломерных судах и других плавучих средствах на водоемах в местах массового скопления населения, кроме маломерных судов и иных средств, используемых для спасения пострадавших, а также судов и средств, используемых на организованных пляжах.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Воду водоема в местах массового скопления населения необходимо подвергать химическому и микробиологическому исследованию  ежегодно, перед началом купального сезона не менее двух раз по химическим и микробиологическим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купального сезона вода водоема подвергается химическому и  микробиологическому исследованию не реже двух раз в месяц (проба отбирается не менее чем в двух точках). Вода отбирается на расстоянии один километр (далее - км) вверх по течению от зоны купания на водотоках и на расстоянии 0,1 - 1,0 км в обе стороны от нее на водоемах, а также в границах зоны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Границы поверхности воды, предназначенные для купания, обозначаются  красными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 - 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областной маслихат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необоснованности установления условий или запрета общего водопользования, областной маслихат письменно уведомляет водопользователя об отказе предложенных условий или запрета общего водопользования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 запрещении купания и других условиях осуществления общего водопользования население оповещается областным маслихатом через средства массовой информации и специальными информационными знаками, которые устанавливает водопользователь.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водоснабжения, а также вне мест, используемых для массового отдыха населения, культурно - бытовых, рекреационных и спортивных целей, при наличии устройств, предотвращающих загрязнение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обустройству водопойных площадок проводятся 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Водопользователи осуществляют водоохранные мероприятия, не допускают: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сброса вредных веществ, превышающих установленные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площади водосбора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воды питьевого качества на производственные и другие нужды без решения уполномоченного органа в области санитарно - 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Владельцы водохозяйственных сооружений несут ответственность за техническое состояние объектов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Обеспечение безопасности граждан на воде, обязанности и ответственность владельцев водных объектов, водопользователей и организаций независимо от формы собственности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Ограничение или запрещение движения судов, осуществляемое в целях безопасности судоходства, охраны жизни и здоровья людей, сохранности грузов, регламентируется законами Республики Казахстан от 6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 внутреннем водном транспорте»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17 января 2002 года </w:t>
      </w:r>
      <w:r>
        <w:rPr>
          <w:rFonts w:ascii="Times New Roman"/>
          <w:b w:val="false"/>
          <w:i w:val="false"/>
          <w:color w:val="000000"/>
          <w:sz w:val="28"/>
        </w:rPr>
        <w:t>«О торговом мореплавании»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 за соблюдением настоящих Правил осуществляют органы внутренних дел и санитарно - эпидемиологического надзора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 нарушение настоящих Правил виновные лица несут ответственность в соответствии с Кодексом Республики Казахстан от 30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правонарушениях»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