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a83c" w14:textId="c96a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хозяйственно-питьевых водозаборов подземных вод на участке скважин № 902, № 903 Шадыксаевского месторождения в Карабалыкском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2013 года № 27. Зарегистрировано Департаментом юстиции Костанайской области 20 февраля 2013 года № 4025.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хозяйственно-питьевых водозаборов подземных вод на участке скважин № 902, № 903 Шадыксаевского месторождения в Карабалыкском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К. Толеубаев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Ф. Филиппов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хозяйственно-питьевых водозаборов подземных вод на участке скважин № 902, № 903 Шадыксаевского месторождения в Карабалыкском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"Санитарно-гидрологическое обоснование зон I, II, III поясов санитарной охраны питьевого водозабора подземных вод на участке скважин № 902, № 903 Шадыксаевского месторождения в Карабалыкском районе Костанайской области" (Заказчик государственное коммунальное предприятие "Жылу")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