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208a" w14:textId="da42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отдельным категориям воспитанников государственных дошкольных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12 февраля 2013 года № 30. Зарегистрировано Департаментом юстиции Костанайской области 12 марта 2013 года № 4059. Утратило силу постановлением акимата города Лисаковска Костанайской области от 31 марта 2021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Лисаковска Костанайской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в государственных дошкольных организациях образования следующим категориям воспитанников: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детям-сиротам, детям, оставшимся без попечения родителей;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детям-инвалидам;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организовывается воспитанникам государственных дошкольных организаций образования при предоставлении следующих подтверждающих документов: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детей–сирот и детей, оставшихся без попечения родителей, воспитывающихся в семьях;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- детям-инвалидам или копии медицинского заключения психолого–медико-педагогической консультации - для детей с ограниченными возможностями в развитии;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- для детей из многодетных семей;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 и социальных программ акимата города Лисаковска", для детей из семей, имеющих право на получение государственной адресной социальной помощи;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бесплатное питание в период воспитания и обучения в государственных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государственные дошкольные организации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Ташпанова А.А.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Лисаковска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Клименко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"Отдел образования"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Лисаковска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Е. Бурдыка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"Отдел экономики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планирования"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Лисаковска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Н. Турлубекова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