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aff3" w14:textId="e5ca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сентября 2011 года № 258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февраля 2013 года № 65. Зарегистрировано Департаментом юстиции Костанайской области 14 марта 2013 года № 4061. Утратило силу решением маслихата Аулиекольского района Костанайской области от 2 октября 2013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Аулиекольского района Костанайской области от 02.10.2013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оказании социальной помощи отдельным категориям нуждающихся граждан" от 14 сентября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9-7-142, опубликовано 6 октября 2011 года в газете "Әулиекөл")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6), 7), 9), 10)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участникам и инвалидам Великой Отечественной войны ко Дню Победы в Великой Отечественной войне, единовременно,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 на бытовые нужды, ежемесячно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на бытовые нужды, ежемесячно, в размере 3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пятой сессии                               А. Кенесбаева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Дангилов С.С.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