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356e" w14:textId="4aa3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апреля 2009 года № 153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декабря 2013 года № 181. Зарегистрировано Департаментом юстиции Костанайской области 20 января 2014 года № 4409. Утратило силу решением маслихата Житикаринского района Костанайской области от 5 марта 2018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9-10-121, опубликовано 15 мая 2009 года в газете "Житикаринские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Житикаринскому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Б. Шуинов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