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6760a" w14:textId="d4676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2013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14 мая 2013 года № 123. Зарегистрировано Департаментом юстиции Костанайской области 21 мая 2013 года № 4135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2013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М. Агдавлетов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Тюлюбаев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Бодня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