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cf79" w14:textId="6a5c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Карабалыкского района от 29 декабря 2012 года № 770 "Об определения целевых групп населения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26 сентября 2013 года № 310. Зарегистрировано Департаментом юстиции Костанайской области 18 октября 2013 года № 4246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17 августа 2006 года 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государственной регистрации нормативных правовых актов", для приведения в соответствие с действующим законодательством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Карабалыкского района от 29 декабря 2012 года № 770 "Об определении целевых групп населения на 2013 год" (зарегистрировано в Реестре государственной регистрации нормативных правовых актов за номером 3996, опубликовано 25 января 2013 года в газете "Айна")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в целях содействия занятости целевых групп населения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заместителя акима района Султанова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Исмагулов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