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30f" w14:textId="8f4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 и спорта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сентября 2013 года № 163. Зарегистрировано Департаментом юстиции Костанайской области 29 октября 2013 года № 4278. Утратило силу - Решением маслихата Карабалыкского района Костанайской области от 21 февраля 2014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рабалыкского района Костанай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гражданских служащих социального обеспечения, образования, культуры и спорта,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"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, работающих в аульной (сельской) местности" от 2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за номером 9-12-89, опубликовано 12 февраля 2009 года в районной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