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84f5" w14:textId="1ca8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ноября 2013 года № 159. Зарегистрировано Департаментом юстиции Костанайской области 4 декабря 2013 года № 4326. Утратило силу решением маслихата Наурзумского района Костанайской области от 22 апреля 2015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Наурзумского района Костанайской области от 22.04.2015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в размере восьми месячных расчетных показателей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Алдажуманова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