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cea3" w14:textId="ffbc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2013 году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17 апреля 2013 года № 122. Зарегистрировано Департаментом юстиции Костанайской области 6 мая 2013 года № 4124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2013 году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пункты,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VII сессии                                 В. Пашков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В. Гринак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