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9dfd" w14:textId="f8d9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Аксуского городского маслихата от 21 декабря 2007 года N 26/5 "О Правилах застройки территории города и населенных пунктов административного подчинения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21 июня 2013 года N 131/16. Зарегистрировано Департаментом юстиции Павлодарской области 23 июля 2013 года N 3575. Утратило силу решением маслихата города Аксу Павлодарской области от 20 февраля 2014 года N 199/28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Аксу Павлодарской области от 20.02.2014 N 199/28.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самоуправления",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21 декабря 2007 года N 26/5 "О Правилах застройки территории города и населенных пунктов административного подчинения города Аксу" (зарегистрированное в Реестре государственной регистрации нормативных правовых актов за N 12-2-79, опубликованное в газете "Акжол" - "Новый путь" от 17 января 2008 года N 4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закона после слов "местном государственном управлении" дополнить словами "и самоуправлении".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по вопросам социальной и молодежной политики, законности и правопорядка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Омаргалиев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