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24164" w14:textId="1e24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Иртышского района на 2014 - 2016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25 декабря 2013 года N 115-26-5. Зарегистрировано Департаментом юстиции Павлодарской области 10 января 2014 года N 3662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от 8 июля 2005 года,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Иртышского района на 2014-2016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3 794 475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363 177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25 503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3 404 811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3 838 892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- 32 450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- 36 114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- 3 664 тысяч тенге;;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нолю;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-76 867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76 867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 с изменениями, внесенными решениями маслихата Иртышского района Павлодарской области от 23.01.2014 </w:t>
      </w:r>
      <w:r>
        <w:rPr>
          <w:rFonts w:ascii="Times New Roman"/>
          <w:b w:val="false"/>
          <w:i w:val="false"/>
          <w:color w:val="000000"/>
          <w:sz w:val="28"/>
        </w:rPr>
        <w:t>N 120-27-5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30.04.2014 </w:t>
      </w:r>
      <w:r>
        <w:rPr>
          <w:rFonts w:ascii="Times New Roman"/>
          <w:b w:val="false"/>
          <w:i w:val="false"/>
          <w:color w:val="000000"/>
          <w:sz w:val="28"/>
        </w:rPr>
        <w:t>N 133-30-5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30.07.2014 </w:t>
      </w:r>
      <w:r>
        <w:rPr>
          <w:rFonts w:ascii="Times New Roman"/>
          <w:b w:val="false"/>
          <w:i w:val="false"/>
          <w:color w:val="000000"/>
          <w:sz w:val="28"/>
        </w:rPr>
        <w:t>N 137-31-5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03.11.2014 </w:t>
      </w:r>
      <w:r>
        <w:rPr>
          <w:rFonts w:ascii="Times New Roman"/>
          <w:b w:val="false"/>
          <w:i w:val="false"/>
          <w:color w:val="000000"/>
          <w:sz w:val="28"/>
        </w:rPr>
        <w:t>N 171-32-5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24.12.2014 </w:t>
      </w:r>
      <w:r>
        <w:rPr>
          <w:rFonts w:ascii="Times New Roman"/>
          <w:b w:val="false"/>
          <w:i w:val="false"/>
          <w:color w:val="000000"/>
          <w:sz w:val="28"/>
        </w:rPr>
        <w:t>N 182-33-5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Иртышского района на 2014 год объем субвенции, передаваемой из областного бюджета в сумме 2 032 846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на 2014 год резерв местного исполнительного органа Иртышского района в сумме 3 018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3 с изменениями, внесенными решениями маслихата Иртышского района Павлодарской области от 30.04.2014 </w:t>
      </w:r>
      <w:r>
        <w:rPr>
          <w:rFonts w:ascii="Times New Roman"/>
          <w:b w:val="false"/>
          <w:i w:val="false"/>
          <w:color w:val="000000"/>
          <w:sz w:val="28"/>
        </w:rPr>
        <w:t>N 133-30-5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03.11.2014 </w:t>
      </w:r>
      <w:r>
        <w:rPr>
          <w:rFonts w:ascii="Times New Roman"/>
          <w:b w:val="false"/>
          <w:i w:val="false"/>
          <w:color w:val="000000"/>
          <w:sz w:val="28"/>
        </w:rPr>
        <w:t>N 171-32-5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Специалистам в области социального обеспечения, образования, культуры и спорта,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на 2014 год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4 в редакции решения маслихата Иртышского района Павлодарской области от 23.01.2014 </w:t>
      </w:r>
      <w:r>
        <w:rPr>
          <w:rFonts w:ascii="Times New Roman"/>
          <w:b w:val="false"/>
          <w:i w:val="false"/>
          <w:color w:val="000000"/>
          <w:sz w:val="28"/>
        </w:rPr>
        <w:t>N 120-27-5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местных бюджетных программ, не подлежащих секвестру в процессе исполнения местного бюджета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местных бюджетных программ (подпрограмм) села и сельского округа, финансируемых из районного бюджета в 2014 году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постоянную комиссию Иртышского районного маслихата по экономике, бюджету и социальной политике.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Иртышского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Беспаев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Беспаев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Иртышского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(XXVI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декабря 2013 года N 115-26-5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1 - в редакции решения маслихата Иртышского района Павлодарской области от 24.12.2014 </w:t>
      </w:r>
      <w:r>
        <w:rPr>
          <w:rFonts w:ascii="Times New Roman"/>
          <w:b w:val="false"/>
          <w:i w:val="false"/>
          <w:color w:val="ff0000"/>
          <w:sz w:val="28"/>
        </w:rPr>
        <w:t>N 182-33-5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562"/>
        <w:gridCol w:w="756"/>
        <w:gridCol w:w="410"/>
        <w:gridCol w:w="1509"/>
        <w:gridCol w:w="34"/>
        <w:gridCol w:w="45"/>
        <w:gridCol w:w="521"/>
        <w:gridCol w:w="521"/>
        <w:gridCol w:w="4676"/>
        <w:gridCol w:w="2506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2014 год (тыс. тенге)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3 794 475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363 177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147 159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147 159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88 360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47 866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24 957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3 404 811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3 404 811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3 404 811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2014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3 838 892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1 701 794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1 445 547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1 442 499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1 394 441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программе «Дорожная карта занятости - 2020»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программе «Дорожная карта занятости - 2020»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градострои-тельства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программы «Дорожная карта занятости – 2020»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1 144 161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1 144 161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куль-туры и спорта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куль-туры и спорта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Иртышского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(XXVI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декабря 2013 года N 115-26-5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423"/>
        <w:gridCol w:w="855"/>
        <w:gridCol w:w="925"/>
        <w:gridCol w:w="550"/>
        <w:gridCol w:w="862"/>
        <w:gridCol w:w="312"/>
        <w:gridCol w:w="4684"/>
        <w:gridCol w:w="282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2015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2015 год (тыс.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2424429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1582777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1368340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1322031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 района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Иртышского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(XXVI сессия, V 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декабря 2013 года N 115-26-5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2016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2"/>
        <w:gridCol w:w="917"/>
        <w:gridCol w:w="2"/>
        <w:gridCol w:w="1246"/>
        <w:gridCol w:w="1247"/>
        <w:gridCol w:w="4971"/>
        <w:gridCol w:w="299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2016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2016 год (тыс. тенге)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2473270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277805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240247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169310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169310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1613204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33563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33563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1393720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1390420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1343082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104367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22163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22163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37903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 на местном уровне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37903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37287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23099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46929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42827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-3664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Иртышского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(XXVI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декабря 2013 года N 115-26-5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 местного бюджета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1080"/>
        <w:gridCol w:w="2278"/>
        <w:gridCol w:w="2278"/>
        <w:gridCol w:w="49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Иртышского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(XXVI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декабря 2013 года N 115-26-5</w:t>
            </w:r>
          </w:p>
          <w:bookmarkEnd w:id="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(подпрограмм)</w:t>
      </w:r>
      <w:r>
        <w:br/>
      </w:r>
      <w:r>
        <w:rPr>
          <w:rFonts w:ascii="Times New Roman"/>
          <w:b/>
          <w:i w:val="false"/>
          <w:color w:val="000000"/>
        </w:rPr>
        <w:t>
села и сельского округа, финансируемых</w:t>
      </w:r>
      <w:r>
        <w:br/>
      </w:r>
      <w:r>
        <w:rPr>
          <w:rFonts w:ascii="Times New Roman"/>
          <w:b/>
          <w:i w:val="false"/>
          <w:color w:val="000000"/>
        </w:rPr>
        <w:t>
из районного бюджета в 2014 году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201"/>
        <w:gridCol w:w="5695"/>
        <w:gridCol w:w="4207"/>
      </w:tblGrid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Голубовка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1 123 001 015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4 123 004 015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5 123 002 000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6 123 003 015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7 123 008 000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8 123 006 000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12 123 013 000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Агашорынского сельского округа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1 123 001 015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4 123 005 000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5 123 002 000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7 123 008 000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8 123 006 000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12 123 013 000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Амангельды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1 123 001 015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5 123 002 000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7 123 008 000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8 123 006 000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12 123 013 000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Байзаковского сельского округа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1 123 001 015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5 123 002 000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6 123 003 015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7 123 008 000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8 123 006 000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12 123 013 000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Каракудукского сельского округа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1 123 001 015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4 123 005 000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5 123 002 000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6 123 003 015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7 123 008 000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8 123 006 000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12 123 013 000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Косагашского сельского округа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1 123 001 015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4 123 005 000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5 123 002 000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7 123 008 000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8 123 006 000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12 123 013 000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Коскольского сельского округа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1 123 001 015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5 123 002 000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7 123 008 000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8 123 006 000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12 123 013 000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Кызылжарского сельского округа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1 123 001 015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4 123 004 015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5 123 002 000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6 123 003 015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7 123 008 000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8 123 006 000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12 123 013 000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 сельских округах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Ленино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1 123 001 015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5 123 002 000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7 123 008 000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8 123 006 000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12 123 013 000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Луговского сельского округа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1 123 001 015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4 123 005 000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5 123 002 000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6 123 003 015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7 123 008 000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8 123 006 000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12 123 013 000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Майконыр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1 123 001 015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5 123 002 000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7 123 008 000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8 123 006 000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12 123 013 000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Панфиловского сельского округа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1 123 001 015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5 123 002 000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7 123 008 000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8 123 006 000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12 123 013 000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Иртышск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1 123 001 015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4 123 004 015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6 123 003 015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7 123 008 000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12 123 013 000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1 123 001 015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5 123 002 000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6 123 003 015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7 123 008 000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8 123 006 000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12 123 013 000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Селетинского сельского округа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1 123 001 015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4 123 005 000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5 123 002 000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7 123 008 000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8 123 006 000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12 123 013 000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Узынсуского сельского округа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1 123 001 015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5 123 002 000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6 123 003 015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7 123 008 000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8 123 006 000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12 123 013 000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