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986c6c" w14:textId="2986c6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видов общественных работ для лиц, осужденных к отбыванию наказания в виде привлечения к общественным работам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Лебяжинского района Павлодарской области от 27 декабря 2013 года N 384/73. Зарегистрировано Департаментом юстиции Павлодарской области 22 января 2014 года N 3672 Утратило силу постановлением акимата Лебяжинского района Павлодарской области от 31 декабря 2014 года N 388/12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Сноска. Утратило силу постановлением акимата Лебяжинского района Павлодарской области от 31.12.2014 N 388/12.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пунктом 1 </w:t>
      </w:r>
      <w:r>
        <w:rPr>
          <w:rFonts w:ascii="Times New Roman"/>
          <w:b w:val="false"/>
          <w:i w:val="false"/>
          <w:color w:val="000000"/>
          <w:sz w:val="28"/>
        </w:rPr>
        <w:t>статьи 42</w:t>
      </w:r>
      <w:r>
        <w:rPr>
          <w:rFonts w:ascii="Times New Roman"/>
          <w:b w:val="false"/>
          <w:i w:val="false"/>
          <w:color w:val="000000"/>
          <w:sz w:val="28"/>
        </w:rPr>
        <w:t xml:space="preserve"> Уголовного кодекса Республики Казахстан от 16 июля 1997 года, пунктом 1 </w:t>
      </w:r>
      <w:r>
        <w:rPr>
          <w:rFonts w:ascii="Times New Roman"/>
          <w:b w:val="false"/>
          <w:i w:val="false"/>
          <w:color w:val="000000"/>
          <w:sz w:val="28"/>
        </w:rPr>
        <w:t>статьи 30</w:t>
      </w:r>
      <w:r>
        <w:rPr>
          <w:rFonts w:ascii="Times New Roman"/>
          <w:b w:val="false"/>
          <w:i w:val="false"/>
          <w:color w:val="000000"/>
          <w:sz w:val="28"/>
        </w:rPr>
        <w:t xml:space="preserve"> Уголовно-исполнительного кодекса Республики Казахстан от 13 декабря 1997 года,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"О местном государственном управлении и самоуправлении в Республике Казахстан", акимат Лебяжинского района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 Определить виды общественных работ для лиц, осужденных к отбыванию наказания в виде привлечения к общественным работам,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2. 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Акимам сельских округов, по согласованию с уголовно исполнительной инспекцией Лебяжинского района ежеквартально представлять в суд списки объектов для отбывания осужденными наказания в виде привлечения к общественным работам.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3.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Контроль за исполнением данного постановления возложить на заместителя акима района по социальным вопросам.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4. 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2"/>
        <w:gridCol w:w="4208"/>
      </w:tblGrid>
      <w:tr>
        <w:trPr>
          <w:trHeight w:val="30" w:hRule="atLeast"/>
        </w:trPr>
        <w:tc>
          <w:tcPr>
            <w:tcW w:w="7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района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Курманова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Лебяжинского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N384/73 "Об определении видов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общественных работдля лиц,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осужденных к наказанию в 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привлечения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общественным работам"</w:t>
            </w:r>
          </w:p>
        </w:tc>
      </w:tr>
    </w:tbl>
    <w:bookmarkStart w:name="z7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Виды общественных работ для лиц, осужденных к отбыванию</w:t>
      </w:r>
      <w:r>
        <w:br/>
      </w:r>
      <w:r>
        <w:rPr>
          <w:rFonts w:ascii="Times New Roman"/>
          <w:b/>
          <w:i w:val="false"/>
          <w:color w:val="000000"/>
        </w:rPr>
        <w:t>наказания, в виде привлечения к общественным работам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1. Уборка бытовых отходов.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2. Очистка территории от наледи.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3. Очистка территории от снега.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4. Очистка территории от мусора.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5. Очистка территории от бытовых отходов.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6. Очистка территории от сорняка.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7. Сбор и вывоз мусора.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8. Обрезка порослей.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9. Обрезка деревьев.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10. Побелка деревьев.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11. Посадка деревьев.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12. Разбивка цветочных клуб.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13. Перекопка газонов вручную.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14. Скашивание травы.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15. Сбор и вывоз мусора.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16. Побелка зданий.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17. Покраска зданий и иные ремонтные работы.</w:t>
      </w:r>
      <w:r>
        <w:br/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