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cbc06" w14:textId="01cbc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 и размера родительской платы в дошкольных организациях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23 сентября 2013 года N 3/815. Зарегистрировано в Департаменте юстиции города Алматы 4 октября 2013 года за N 1008. Утратило силу постановлением акимата города Алматы от 15 апреля 2014 года N 2/250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 Утратило силу 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> акимата города Алматы от 15.04.2014 N 2/250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«О местном государственном управлении и самоуправлении в Республике Казахстан», подпунктом 7-1)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«Об образовании»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образовательный заказ на дошкольное воспитание и обучение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родительскую плату в дошкольных организациях в размере 15 месячных расчетных показателей, с учетом расходов на питание.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Администраторам бюджетных программ произвести возмещение затрат соответствующих организаций образования в пределах утвержденных смет.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21 августа 2012 года № 3/729 «Об утверждении государственного образовательного заказа на дошкольное воспитание и обучение и размера родительской платы в дошкольных организациях города Алматы» (зарегистрировано в реестре государственной регистрации за № 952, опубликовано 6 сентября 2012 года в газетах «Вечерний Алматы» № 109, «Алматы ақшамы» № 108).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Управлению образования города Алматы обеспечить размещение государственного образовательного заказа на дошкольное воспитание и обучение на 2013 год на интернет-ресурсе акимата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города Алматы З. Аманжолову.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Алматы                   А. Есимов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Вносит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 города Алматы                 Р. Шимашева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 города Алматы                       З. Аманжолова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 города Алматы                    А. Абдыкадырова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планирования города Алматы                С. Кабдулов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юридического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аппарата акима города Алматы              А. Касымова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сентября 2013 года № 3/815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Государственный образовательный заказ на</w:t>
      </w:r>
      <w:r>
        <w:br/>
      </w:r>
      <w:r>
        <w:rPr>
          <w:rFonts w:ascii="Times New Roman"/>
          <w:b/>
          <w:i w:val="false"/>
          <w:color w:val="000000"/>
        </w:rPr>
        <w:t>
дошкольное воспитание и обучение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368"/>
        <w:gridCol w:w="2881"/>
        <w:gridCol w:w="2744"/>
      </w:tblGrid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дошкольной организации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Контингент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(количество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человек)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заказа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(тыс. тенге)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бюджетной программы - Аппарат акима Алатауского района
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1»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18 950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4»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31»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6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161»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31 830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164»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68 470</w:t>
            </w:r>
          </w:p>
        </w:tc>
      </w:tr>
      <w:tr>
        <w:trPr>
          <w:trHeight w:val="10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165»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60 776</w:t>
            </w:r>
          </w:p>
        </w:tc>
      </w:tr>
      <w:tr>
        <w:trPr>
          <w:trHeight w:val="10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168»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47 640</w:t>
            </w:r>
          </w:p>
        </w:tc>
      </w:tr>
      <w:tr>
        <w:trPr>
          <w:trHeight w:val="9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«Ясли сад № 177»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57 248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1 019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354 914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бюджетной программы - Аппарат акима Алмалинского района
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3»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14 620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6»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20 327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7»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33 082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8»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44 379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9»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31 496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10»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26 987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11»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26 063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12»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10 523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14»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18 581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16»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39 244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18»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30 731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19»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16 141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20»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24 100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22»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39 439</w:t>
            </w:r>
          </w:p>
        </w:tc>
      </w:tr>
      <w:tr>
        <w:trPr>
          <w:trHeight w:val="9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30»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39 478</w:t>
            </w:r>
          </w:p>
        </w:tc>
      </w:tr>
      <w:tr>
        <w:trPr>
          <w:trHeight w:val="9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41»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18 334</w:t>
            </w:r>
          </w:p>
        </w:tc>
      </w:tr>
      <w:tr>
        <w:trPr>
          <w:trHeight w:val="9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43»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32 413</w:t>
            </w:r>
          </w:p>
        </w:tc>
      </w:tr>
      <w:tr>
        <w:trPr>
          <w:trHeight w:val="9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74»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32 397</w:t>
            </w:r>
          </w:p>
        </w:tc>
      </w:tr>
      <w:tr>
        <w:trPr>
          <w:trHeight w:val="9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93»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14 389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139»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15 878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2 326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528 602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бюджетной программы - Аппарат акима Ауэзовского района
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23»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25 575</w:t>
            </w:r>
          </w:p>
        </w:tc>
      </w:tr>
      <w:tr>
        <w:trPr>
          <w:trHeight w:val="12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учебно-воспитательный цент «Бұлақ № 27»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26 498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28»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54 200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29»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28 732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33»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23 666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34»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50 764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35»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16 372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36»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24 509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39»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41 377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42»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43 502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44»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29 239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46»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38 770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47»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47 107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48»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45 295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49»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28 002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50»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37 723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52»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29 661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53»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44 873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55»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44 563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56»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35 351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57»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56 869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58»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34 964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60»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48 710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62«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32 631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64»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31 162</w:t>
            </w:r>
          </w:p>
        </w:tc>
      </w:tr>
      <w:tr>
        <w:trPr>
          <w:trHeight w:val="12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«Учебно-воспитательный центр «Гаухар« (Дошкольная организация №100)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43 898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129»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44 610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154»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36 152</w:t>
            </w:r>
          </w:p>
        </w:tc>
      </w:tr>
      <w:tr>
        <w:trPr>
          <w:trHeight w:val="10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158-мини центр»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11 192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159»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23 144</w:t>
            </w:r>
          </w:p>
        </w:tc>
      </w:tr>
      <w:tr>
        <w:trPr>
          <w:trHeight w:val="9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160»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28 957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«Ясли сад № 172»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50 480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174»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37 075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178»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36 417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6 319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1 232 040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бюджетной программы - Аппарат акима Бостандыкского района
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40»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12 602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69»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23 852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71»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30 122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72»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23 605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75»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15 142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77»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29 163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79»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24 918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80»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22 559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81»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15 875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82»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20 575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83»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37 254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85»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31 742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87»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19 737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88»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18 407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89»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17 175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90»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22 461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91»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51 264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92»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45 575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99»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34 426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108»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24 572</w:t>
            </w:r>
          </w:p>
        </w:tc>
      </w:tr>
      <w:tr>
        <w:trPr>
          <w:trHeight w:val="9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113»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35 946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151»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27 113</w:t>
            </w:r>
          </w:p>
        </w:tc>
      </w:tr>
      <w:tr>
        <w:trPr>
          <w:trHeight w:val="9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152»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16 959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155»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15 044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3 691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616 088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бюджетной программы - Аппарат акима Жетысуского района
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«Ясли сад № 17»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19 093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51»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31 450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61»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18 874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63»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20 980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67»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24 183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94»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34 862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97»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23 947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98»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38 095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«Ясли сад № 101» Управления образования города Алматы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50 622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«Ясли сад № 102» Управления образования города Алматы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36 411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104»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39 967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128»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20 128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162»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20 629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163»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44 942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169»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16 087</w:t>
            </w:r>
          </w:p>
        </w:tc>
      </w:tr>
      <w:tr>
        <w:trPr>
          <w:trHeight w:val="10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«Ясли сад № 170»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26 681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«Ясли сад № 171»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19 338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«Ясли сад №175«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18 080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«Ясли сад № 176»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20 007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2 277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524 376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бюджетной программы - Аппарат акима Медеуского района
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5»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15 714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96»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52 360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105»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25 911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106»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20 895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109»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26 652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110»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30 170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112»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21 650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114»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37 025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116»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23 917</w:t>
            </w:r>
          </w:p>
        </w:tc>
      </w:tr>
      <w:tr>
        <w:trPr>
          <w:trHeight w:val="9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125»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23 685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126»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17 210</w:t>
            </w:r>
          </w:p>
        </w:tc>
      </w:tr>
      <w:tr>
        <w:trPr>
          <w:trHeight w:val="9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141»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26 243</w:t>
            </w:r>
          </w:p>
        </w:tc>
      </w:tr>
      <w:tr>
        <w:trPr>
          <w:trHeight w:val="9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156»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44 290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157»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1 496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393 672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бюджетной программы - Аппарат акима Турксибского района
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15»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18 957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32»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43 341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65»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31 229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73»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23 199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86»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22 087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117»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22 996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118»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20 746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119»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22 899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121»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25 976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122»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15 062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127»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12 385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131»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19 635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 сад № 149»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22 633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«Ясли сад № 167»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24 978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«Ясли сад № 185» Управления образования города Алматы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1 680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350 429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18 808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4 000 121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