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8569" w14:textId="71b8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ХХIII сессии маслихата города Алматы V созыва от 19 декабря 2013 года N 196. Зарегистрировано в Департаменте юстиции города Алматы 22 января 2014 года за N 1020.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социальную помощь на возмещение затрат на обучение на дому детей с ограниченными возможностями из числа инвалидов по индивидуальному учебному плану (далее - социальная помощь) ежеквартально в размере 12 месячных расчетных показателя.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Алматы от 18.03.2019 № </w:t>
      </w:r>
      <w:r>
        <w:rPr>
          <w:rFonts w:ascii="Times New Roman"/>
          <w:b w:val="false"/>
          <w:i w:val="false"/>
          <w:color w:val="000000"/>
          <w:sz w:val="28"/>
        </w:rPr>
        <w:t>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предоставления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социальным вопросам и общественному согласию маслихата города Алматы И. Ли и заместителя акима города Алматы Ю. Ильина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Т. Мукашеву произвести государственную регистрацию нормативного правового акта в Департаменте юстиции города Алматы.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XXIII-й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 Ю. Ильин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города Алматы А. Кульмаханов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города Алматы Р. Шимашева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города Алматы С. Кабдулов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отдела аппарата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Н. Егизекова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2013 года № 196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возмещения затрат на обучение на дому детей</w:t>
      </w:r>
      <w:r>
        <w:br/>
      </w:r>
      <w:r>
        <w:rPr>
          <w:rFonts w:ascii="Times New Roman"/>
          <w:b/>
          <w:i w:val="false"/>
          <w:color w:val="000000"/>
        </w:rPr>
        <w:t>с ограниченными возможностями из числа инвалидов по</w:t>
      </w:r>
      <w:r>
        <w:br/>
      </w:r>
      <w:r>
        <w:rPr>
          <w:rFonts w:ascii="Times New Roman"/>
          <w:b/>
          <w:i w:val="false"/>
          <w:color w:val="000000"/>
        </w:rPr>
        <w:t>индивидуальному учебному плану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возмещения затрат на обучение на дому детей с ограниченными возможностями из числа инвалидов по индивидуальному учебному плану (далее – социальная помощь) родители и иные законные представители (далее - получатели) подают заявление в районные отделы Управления социального благосостояния города Алматы (далее - районные отделы) по месту регистрации постоянного места жительства детей с ограниченными возможностями, с приложением следующих документов: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03.03.2017 2017 года N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регистрацию по постоянному месту жительства на получателя 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Алматинской городской психолого-медико-педагогической консультации, выданной городской психолого-медико-педагогической комиссией Управления образования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о наличии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из учебного заведения.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решениям</w:t>
      </w:r>
      <w:r>
        <w:rPr>
          <w:rFonts w:ascii="Times New Roman"/>
          <w:b w:val="false"/>
          <w:i w:val="false"/>
          <w:color w:val="ff0000"/>
          <w:sz w:val="28"/>
        </w:rPr>
        <w:t xml:space="preserve">и маслихата города Алматы от 03.03.2017 2017 года N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18.03.2019 № </w:t>
      </w:r>
      <w:r>
        <w:rPr>
          <w:rFonts w:ascii="Times New Roman"/>
          <w:b w:val="false"/>
          <w:i w:val="false"/>
          <w:color w:val="000000"/>
          <w:sz w:val="28"/>
        </w:rPr>
        <w:t>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 представляются в подлинниках и копиях для сверки, после чего подлинники документов возвращаются 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Законные представители также прилагают выписку из решения соответствующего органа об усыновлении (удочерении) или установлении опеки (попечительства) над детьми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личного обращения одного из родителей (законного представителя) с заявлением о назначении социальной помощи, родители (законный представитель) вправе уполномочить других лиц на обращение с заявлением о назначении социальной помощи на основании доверенности, выданной в установленном порядке.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назначается на период обучения на дому детей с ограниченными возможностями по индивидуальному учебному плану, указанного в справке из учебного заведения (далее – индивидуальный учебный план).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03.03.2017 2017 года N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первоначального назначения пособие выплачивается со дня обращения.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Выплата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выплачивается ежеквартально в последнем месяце текущего квартала.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прекращения выплаты социальной помощи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ребенком с ограниченными возможностями из числа инвалидов 18-летнего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ребенка с ограниченными возможностями в общеобразовательных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ребенка с ограниченными возможностями в медико-социальное учреждение на полное государственное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получателем недостоверных сведений, повлекших за собой незаконное назначение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выезд на постоянное место жительство за пределы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смерть ребенка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окончание срока в индивидуальном учебном плане.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03.03.2017 2017 года N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социальной помощи возобновляется на основании индивидуального учебного плана, с периода, указанного в нем.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03.03.2017 2017 года N 88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Получатели социальной помощи в течение 15 календарных дней с даты наступления обстоятельств, являющихся основанием для прекращения выплаты, извещают районный отдел об изменении обстоятельств, влияющих на право ее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социальной помощи прекращается с даты наступления обстоятельств, являющихся основанием для прекращения выплаты, за исключением случая, предусмотренного подпунктом 6) пункта 8 настоящего Порядка.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смерти ребенка с ограниченными возможностями, выплата социальной помощи производится включительно по месяц смерти ребенка с ограниченными возможностями.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