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73400" w14:textId="bf734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и установлении дополнительного перечня лиц,  относящихся к целевым группам, проживающих на территории Айыртауского района Северо-Казахстанской области,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6 декабря 2013 года N 515. Зарегистрировано Департаментом юстиции Северо-Казахстанской области 25 декабря 2013 года N 2460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населения», акимат Айыртауского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целевые группы, проживающих на территории Айыртауского района Северо-Казахстанской области, на 2014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 установлен-ном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лица, высвобожденные в связи с ликвидацией работодателя-юридического лица либо прекращением деятельности работодателя-физического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лица, состоящие на учете службы пробации уголовно-исполнительной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дополнительный перечень лиц, проживающих на территории Айыртауского района Северо-Казахстанской области, относящихся к целевым группам населения на 2014 год: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молодежь в возрасте от двадцати одного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безработные лица старше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 из семей, где нет ни одного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лица, длительно, более одного года не работающие;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выпускники учебных заведений технического и профессионального образования, нетрудоустроенные по окончанию учебного заведения в течении двенадцати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Айыртауского района Северо-Казахстанской области Науанову М.Т.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А. Тастемиров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