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09b0" w14:textId="64b0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
воспитанников всех организаций образования очной формы обучения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декабря 2013 года N 25/149. Зарегистрировано Департаментом юстиции Северо-Казахстанской области 22 января 2014 года N 2507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47 Закона Республики Казахстан от 27 июля 2007 года «Об образовании»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право на льготный проезд на общественном транспорте (кроме такси) обучающимся и воспитанникам всех организаций образования очной формы обучения села Явленка, независимо от форм собственности и ведомственной подчиненности: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первого по четвертый классы включительно – бесплатный проезд;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пятого по одиннадцатый классы включительно – в виде оплаты 50 процентов от действующего тарифа.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Есильского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В. Шкодин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