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57e3" w14:textId="9005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Кондратовка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10 апреля 2013 года N 25. Зарегистрировано Департаментом юстиции Северо-Казахстанской области 14 мая 2013 года N 2283. Утратило силу - решением акима Петерфельдского сельского округа Кызылжарского района Северо-Казахстанской области от 22 мая 2013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Петерфельдского сельского округа Кызылжарского района Северо-Казахстанской области от  22.05.2013 N 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Кондратовка, аким Петерфельдского сельского округа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 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составным частям села Кондратовка Петерфельдского сельского округа Кызылжарского района Северо-Казахстанской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Енсегенов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строительства»                             И.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языков»    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25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составных частей села Кондратовка Петерфельдского сельского округа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Первая улица - улица Элеваторная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Элеваторная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Зеленая;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Четвертая улица - улица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Железнодорожная;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Привокзальная.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