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effa" w14:textId="dd7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11 февраля 2013 года N 25. Зарегистрировано Департаментом юстиции Северо-Казахстанской области 13 марта 2013 года N 2220.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Мамлютского района 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государственных услуг «</w:t>
      </w:r>
      <w:r>
        <w:rPr>
          <w:rFonts w:ascii="Times New Roman"/>
          <w:b w:val="false"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«Об утверждении регламентов государственных услуг» от 9 августа 2012 года № 297  (зарегистрировано в Реестре государственной регистрации нормативных правовых актов № 1826 от 7 сентября 2012 года, опубликовано в районных газетах от 28 декабря 2012 года «Знамя труда» № 53, от 4 января 2013 года «Солтүстік жұлдызы»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Мамлютского района Северо-Казахстанской области Бекшенова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 К. Калиев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25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кадастровой (оценочной) стоимости конкретных земельных участков, продаваемых в частную собственность государством»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Мамлютского района Северо-Казахстанской области».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 оказывается структурным подразделением местного исполнительного органа района, осуществляющим функции в области земельных отношений (далее – уполномоченный орган), расположенным по адресу: 150900, Северо-Казахстанская область, Мамлютский район, город Мамлютка, улица Абая Кунанбаева, 5, телефон 8(71541) 2-22-71.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интернет-ресурсе: maml.sko.kz,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перерывы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акт определения оценочной стоимости земельного участка, рассчитанный государственным предприятием, ведущим государственный земельный кадастр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положительного заключения комиссии о предоставлении права на земельный участок, создаваемой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кадастровой (оценочной) стоимости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акт кадастровой (оценочной) стоимости земельного участка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ОЗО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утвердить акт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участка, расположенного по адресу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уполномоченного лица, подпись)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определения кадастровой (оценочной) стоимости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Акт составлен в соответствии с заявлением гражданина (ки)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оценкой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Целевое использование земельного участка: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Местоположение земельного участка:______________________________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Расчет оценочной стоимости земельного участка (права землепользования)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099"/>
        <w:gridCol w:w="1922"/>
        <w:gridCol w:w="2609"/>
        <w:gridCol w:w="2078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угодий, типы почв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Оценочная стоимость земельного участка (права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землепользования)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акт определен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ведущего земельный кадастр)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руководителя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начальника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«____» ____________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2536"/>
        <w:gridCol w:w="3285"/>
        <w:gridCol w:w="2515"/>
        <w:gridCol w:w="3926"/>
        <w:gridCol w:w="3114"/>
        <w:gridCol w:w="373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докумен-тами, наложение резолюции, передача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акта кадастровой (оценочной) стоимости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 кадастровой (оценочной) стоимости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предоставлении услуги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государственной услуги и выдача утвержденного акта кадастровой (оценочной) стоимости земельного участка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кадастровой (оценочной) стоимости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акта кадастровой (оценочной) стоимости, направление для подписания руководителю уполномоченного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акта кадастровой (оценочной) стоимости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акта кадастровой (оценочной) стоимости земельного участка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передача ответственному исполнителю уполномоченного органа для исполнения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мотивированного ответа об отказе, направление для подписания руководителю уполномоченного органа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государством»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9131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31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25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«Утверждение землеустроительных проектов по</w:t>
      </w:r>
      <w:r>
        <w:br/>
      </w:r>
      <w:r>
        <w:rPr>
          <w:rFonts w:ascii="Times New Roman"/>
          <w:b/>
          <w:i w:val="false"/>
          <w:color w:val="000000"/>
        </w:rPr>
        <w:t>
формированию земельных участков»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«Утверждение землеустроительных проектов по формированию земельных участков»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Мамлютского района Северо-Казахстанской области».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«Утверждение землеустроительных проектов по формированию земельных участков» (далее – государственная услуга) оказывается государственным учреждением «Отдел земельных отношений Мамлютского района Северо-Казахстанской области» (далее - уполномоченный орган), расположенным по адресу: 150900, Северо-Казахстанская область, Мамлютский район, город Мамлютка, улица Абая Кунанбаева, 5, телефон 8 (71541) 2-22-71.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(далее – Земельный Кодекс Республики Казахстан)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www.maml.sko.kz,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уполномоченного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испрашивании права частной собственности на земельный участок или права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комиссии, создаваемой соответствующими местными исполнительными органами,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документ,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прием документов осуществляется уполномоченным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Утвержденный землеустроительный проект по формированию земельных участков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случае,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нормам и требованиям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земельного кадастра в Республике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с указанием документа, на основании которого отказывают в утверждении землеустроительного проекта и последующих действий получателя государственной услуги для устранения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необходимые документы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руководителю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приказ об утверждении землеустроительного проект по формированию земельного участка либо мотивированный ответ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приказ об утверждении землеустроительного проекта либо мотивированный ответ об отказе в предоставлении государственной услуги с указанием причины отказа,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оказания государственной услуги и выдает получателю государственной услуги.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на утверждение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земельного участка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5"/>
        <w:gridCol w:w="3046"/>
        <w:gridCol w:w="2251"/>
        <w:gridCol w:w="2460"/>
        <w:gridCol w:w="1854"/>
        <w:gridCol w:w="2064"/>
      </w:tblGrid>
      <w:tr>
        <w:trPr>
          <w:trHeight w:val="18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 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ительного проекта - Фамилия, имя, отчество или полное наименование юридического лица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или наименование юридического лица, ходатайствую-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о предоставлении права на земельный участок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(место нахождения) земельного участка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шиваемое целевое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и площадь, 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экзем-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пляров земле-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изготовлен: при предоставлении государством права частной собственности на земельный участок или права землепользования, в случае изменений идентификационных характеристик земельного участка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 Заявитель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2527"/>
        <w:gridCol w:w="3272"/>
        <w:gridCol w:w="2506"/>
        <w:gridCol w:w="3985"/>
        <w:gridCol w:w="3102"/>
        <w:gridCol w:w="3721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 документа-ми,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мотивированного ответа об отказе в предоставлении государственной услуги с указанием причины отказа,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приказа об утверждении землеустрои-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проекта либо мотивированный ответ об отказе в предоставлении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с указанием причины отказа, направляет ответственному специалисту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и выдает получателю государственной услуги</w:t>
            </w:r>
          </w:p>
        </w:tc>
      </w:tr>
      <w:tr>
        <w:trPr>
          <w:trHeight w:val="2055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 либо мотивированный ответ об отказе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проект по формированию земельного участка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рабочих дней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3873"/>
        <w:gridCol w:w="3706"/>
        <w:gridCol w:w="4274"/>
        <w:gridCol w:w="3874"/>
      </w:tblGrid>
      <w:tr>
        <w:trPr>
          <w:trHeight w:val="103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документов, регистрация обращения, выдача расписки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поступивших документов, подготовка приказа об утверждении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 по формированию земельного участка, направляет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приказа об утверждении землеустроительного проекта по формированию земельного участка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утвержденного землеустроитель-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 по формированию земельного участка</w:t>
            </w:r>
          </w:p>
        </w:tc>
      </w:tr>
    </w:tbl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9"/>
        <w:gridCol w:w="4336"/>
        <w:gridCol w:w="3433"/>
        <w:gridCol w:w="4274"/>
        <w:gridCol w:w="3958"/>
      </w:tblGrid>
      <w:tr>
        <w:trPr>
          <w:trHeight w:val="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</w:tr>
      <w:tr>
        <w:trPr>
          <w:trHeight w:val="630" w:hRule="atLeast"/>
        </w:trPr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получателем государственной услуги документами, направление ответственному исполнителю уполномоченного органа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для подписания руководителю уполномоченного органа. При непредставлении полного перечня документов, указанных в пункте 12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</w:t>
            </w:r>
          </w:p>
        </w:tc>
        <w:tc>
          <w:tcPr>
            <w:tcW w:w="4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«Утверждение землеустроительных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по формированию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участков»</w:t>
      </w:r>
    </w:p>
    <w:bookmarkEnd w:id="51"/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действий (в процессе оказания государственной услуги) и СФЕ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16078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«11» февраля 2013 года № 25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решения на изменение целевого назначения земельного участка»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Мамлютского района Северо-Казахстанской области».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решения на изменение целевого назначения земельного участка» (далее – государственная услуга) оказывается местным исполнительным органом района, осуществляющим функции в области земельных отношений (далее – местный исполнительный орган), расположеного по адресу: 150900, Северо-Казахстанская область, Мамлютский район, город Мамлютка, улица Сабита Муканова, 12, телефон 871541 2-11-96.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www.maml.sko.kz,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органа. В зале располагаются кресла ожидания, информационные стенды с образцами заполненных бланков, стойки с бланками заявлений.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органов юстиции об отсутствии обременении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договора, заключенного с каждым бывшим собственником недвижимости на земельном участке, о выкупе земельных участков,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правоустанавливающего документа на объект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копии документа, удостоверяющего личность получателя государственной услуги, либо копии доверенности от получателя государственной услуги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свидетельства о государственной регистрации юридического лица, документа, подтверждающего полномочия представителя юридического лица и копии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сотрудником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(далее – ответственный специалист местного исполнительного органа)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Регламенту,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на изменение целевого назначения земельного участка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местный исполнительный орган в установленные сроки не выдал получателю государственной услуги решение или мотивированный ответ об отказе в предоставлении услуги,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и передает документы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местного исполнительного органа осуществляет ознакомление с представленными документами, накладывает резолюцию и направляет документы на исполнение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осуществляет рассмотрение представленных документов, накладывает резолюцию и передает на исполнение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представленных документов, при предоставлении полного перечня документов передает на рассмотрение комиссии, создаваемой местным исполнительным органом района (далее – Комиссия).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рассматривает представленные документы. При рассмотрении на заседании, Комиссия принимает решение об изменении целевого назначения земельного участка либо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  на основании протокола Комиссии, готовит проект постановления акимата об изменении целевого назначения земельного участка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принимает, а руководитель местного исполнительного органа подписывает постановление об изменении целевого назначения земельного участка (решение на изменение целевого назначения земельного участка)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комиссия, создаваемая местным исполнительным органом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действий, приведена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члены Комиссии, ответственные должностные лица местного исполнительного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области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(области,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изменение целевого назначения земельного участка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изменить целевое назначение земельного участка,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мне на праве частной собственности (землепользования), расположенного по адресу ______________________________с кадастровым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номером _______________ с целевого назначения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целевое назначение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связи 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причину необходимости изменения целевого назначения)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 Заявитель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участка»</w:t>
      </w:r>
    </w:p>
    <w:bookmarkEnd w:id="70"/>
    <w:bookmarkStart w:name="z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353"/>
        <w:gridCol w:w="2353"/>
        <w:gridCol w:w="2353"/>
        <w:gridCol w:w="2353"/>
        <w:gridCol w:w="1973"/>
        <w:gridCol w:w="2533"/>
        <w:gridCol w:w="1913"/>
        <w:gridCol w:w="763"/>
        <w:gridCol w:w="14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5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необходимых документов, регистрация обращения,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расписки, передача документов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направление документов на исполнение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ленными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 и передача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для исполнения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документов, при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 передача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письменно информирует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 причине отказа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в срок, не превышающий двух рабочих дней с момента подачи документов.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решения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 подготовка проекта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ет,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 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(решение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участка)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местного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и выдача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Комиссии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акимата об изменении целевого назначения земельного участка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об изменении целевого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каленарных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0"/>
        <w:gridCol w:w="3637"/>
        <w:gridCol w:w="3429"/>
        <w:gridCol w:w="5013"/>
        <w:gridCol w:w="3701"/>
      </w:tblGrid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представленными документами, наложение резолюции и передача ответственному исполнителю уполномоченного органа для исполнения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при предоставлении полного перечня документов передача на рассмотрение Комиссии. При непредставлении полного перечня документов, указанных в пункте 12 настоящего Регламента, местный исполнительный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принятие решения об изменении целевого назначения земельного участка</w:t>
            </w:r>
          </w:p>
        </w:tc>
      </w:tr>
      <w:tr>
        <w:trPr>
          <w:trHeight w:val="30" w:hRule="atLeast"/>
        </w:trPr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результата оказания государственной услуги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принимает, руководитель местного исполнительного органа подписывает постановление об изменении целевого назначения земельного участка (решение об изменении целевого назначения земельного участка) и направляет ответственному специалисту местного исполнительного органа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основании протокола Комиссии подготовка проекта постановления акимата об изменении целевого назначения земельного участка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bookmarkStart w:name="z7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9"/>
        <w:gridCol w:w="4770"/>
        <w:gridCol w:w="3759"/>
        <w:gridCol w:w="2876"/>
        <w:gridCol w:w="2856"/>
      </w:tblGrid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необходимых документов, регистрация обращения, выдача получателю государственной услуги расписки, передача документов руководителю местного исполнительного органа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представленными документами, направление документов на исполнение в уполномоченный орган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наложение резолюции и передача ответственному исполнителю уполномоченного органа для исполнения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полного перечня документов передача на рассмотрение Комиссии. При непредстав-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полного перечня документов, указанных в пункте 12 настоящего Регламента, 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письменно информирует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о причине отказа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срок, не превышающий двух рабочих дней с момента подачи документов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документов, принятие решения об отказе</w:t>
            </w:r>
          </w:p>
        </w:tc>
      </w:tr>
      <w:tr>
        <w:trPr>
          <w:trHeight w:val="30" w:hRule="atLeast"/>
        </w:trPr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получателю государственной услуги мотивированного ответа об отказе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мотивированный ответ об отказе и направляет ответственному специалисту местного исполнительного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Комиссии подготовка мотивированного ответа об отказе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 участка»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2013 года № 25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земельных отношений Мамлютского района Северо-Казахстанской области».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работ» (далее – государственная услуга) оказывается местным исполнительным органом района, расположенным по адресу:150900, Северо-Казахстанская область, Мамлютский район, город Мамлютка, улица Сабита Муканова, 12, телефон 8(71541)2-11-96, за исключением выдачи разрешений для проведения работ на пашне, улучшенных сенокосах и пастбищах, на землях, занятых многолетними насаждениями, а также на землях особо охраняемых природных территорий и землях лесного фонда, выдаваемых местными исполнительными органами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 ноября 2012 года № 1392 «Об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интернет-ресурсе Агентства Республики Казахстан по управлению земельными ресурсами: www.auzr.kz; на интернет-ресурсе местного исполнительного органа: www.maml.sko.kz,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местного исполнительного органа: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местного исполнительного органа района. В здании располагаются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от физического лица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или письма-ходатайства от юридического лица о выдаче разрешения на использование земельного участка для изыскательских работ с указанием сроков, местоположения и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плана (схемы)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графика выполнения изыскательских работ, утвержденного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гарантийного письма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документов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заявлений выдаются сотрудниками канцелярии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 уполномоченным лицом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Сотрудником канцелярии местного исполнительного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местный исполнительный орган в установленные сроки не выдал получателю государственной услуги разрешение или мотивированный ответ об отказе в предоставлении услуги, то с даты истечения сроков его выдачи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для получения государственной услуги обращается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местного исполнительного органа принимает заявление и необходимые документы, регистрирует обращение, выдает получателю государственной услуги расписку о приеме документов и передает руководителю местного исполнительного органа для ознакомления;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местного исполнительного органа осуществляет ознакомление с поступившими документами, накладывает резолюцию и отправляет документы в уполномоченный орган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документами, накладывает резолюцию и направляет ответственному исполнителю уполномоченного органа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представленных документов. Готовит проект постановления о выдаче разрешения на использование земельного участка для изыскательских работ, либо оформляет мотивированный ответ об отказе и направляет руководителю местного исполнительного органа для подписания.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принимает, а руководитель местного исполнительного органа подписывает постановление о выдаче разрешения на использование земельного участка для изыскательских работ (разрешение)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местного исполнительного органа регистрирует и выдает получателю государственной услуги результат оказания государственной услуги.</w:t>
      </w:r>
    </w:p>
    <w:bookmarkEnd w:id="86"/>
    <w:bookmarkStart w:name="z8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bookmarkStart w:name="z9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местного исполнительного органа, руководитель уполномоченного органа, ответственные должностные лица местного исполнительного органа и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физического или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контактный телефон, адрес)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использование земельного участка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_________________________________ работ, расположенного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вид изыскательских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(адрес (место нахождения) земельного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 Заявитель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лица, подпись)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95"/>
    <w:bookmarkStart w:name="z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220"/>
        <w:gridCol w:w="2818"/>
        <w:gridCol w:w="2818"/>
        <w:gridCol w:w="2220"/>
        <w:gridCol w:w="3819"/>
        <w:gridCol w:w="2818"/>
        <w:gridCol w:w="2428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получателем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заявления и необходимых документов, регистрация обращения, выдача расписки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и подписание руководителем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 и направление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выдача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о выдаче разрешения на использование земельного участка для изыскательских работ (разрешение), либо мотивированный ответ об отказе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о выдаче разрешения на использование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 (разрешение),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земельного участка для 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7"/>
    <w:bookmarkStart w:name="z9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2973"/>
        <w:gridCol w:w="3647"/>
        <w:gridCol w:w="6194"/>
        <w:gridCol w:w="3387"/>
      </w:tblGrid>
      <w:tr>
        <w:trPr>
          <w:trHeight w:val="103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ответственному исполнителю уполномоченного органа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Подготовка проекта постановления о выдаче разрешения на использование земельного участка для изыскательских работ, либо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подписание руководителем местного исполнительного органа постановление о выдаче разрешения на использование земельного участка для изыскательских работ (разрешение) и направление ответственному специалисту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результата оказания государственной услуги и выдача получателю государственной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5314"/>
        <w:gridCol w:w="2847"/>
        <w:gridCol w:w="7439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местного исполнительного органа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 исполнительного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заявления и необходимых документов, регистрация обращения, выдача расписки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документов в уполномоченный орган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документами, наложение резолюции,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документов. Оформление мотивированного ответа об отказе и направление руководителю местного исполнительного органа для подписания.  При непредставлении полного перечня документов, направляет в местный исполнительный орган для письменного информирования получателя государственной услуги о причине отказа в предоставлении государственной услуги в срок не превышающий двух рабочих дней с момента подачи документов</w:t>
            </w:r>
          </w:p>
        </w:tc>
      </w:tr>
      <w:tr>
        <w:trPr>
          <w:trHeight w:val="10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 в предоставлении услуги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работ»</w:t>
      </w:r>
    </w:p>
    <w:bookmarkEnd w:id="102"/>
    <w:bookmarkStart w:name="z10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3144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