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3088a" w14:textId="82308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 в сфере земельных отношений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Тайыншинского района Северо-Казахстанской области от 11 февраля 2013 года N 52. Зарегистрировано Департаментом юстиции Северо-Казахстанской области 6 марта 2013 года N 2205. Утратило силу постановлением акимата Тайыншинского района Северо-Казахстанской области от 24 мая 2013 года N 233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   Сноска. Утратило силу постановлением акимата Тайыншинского района Северо-Казахстанской области от 24.05.2013 N 233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«Об административных процедурах» акимат Тайыншинского района Северо-Казахстанской области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регламент государственной услуги «</w:t>
      </w:r>
      <w:r>
        <w:rPr>
          <w:rFonts w:ascii="Times New Roman"/>
          <w:b w:val="false"/>
          <w:i w:val="false"/>
          <w:color w:val="000000"/>
          <w:sz w:val="28"/>
        </w:rPr>
        <w:t>Утверждение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кадастровой (оценочной) стоимости конкретных земельных участков, продаваемых в частную собственность государством»;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регламент государственной услуги «</w:t>
      </w:r>
      <w:r>
        <w:rPr>
          <w:rFonts w:ascii="Times New Roman"/>
          <w:b w:val="false"/>
          <w:i w:val="false"/>
          <w:color w:val="000000"/>
          <w:sz w:val="28"/>
        </w:rPr>
        <w:t>Утверждение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землеустроительных проектов по формированию земельных участков»;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регламент государственной услуги «</w:t>
      </w:r>
      <w:r>
        <w:rPr>
          <w:rFonts w:ascii="Times New Roman"/>
          <w:b w:val="false"/>
          <w:i w:val="false"/>
          <w:color w:val="000000"/>
          <w:sz w:val="28"/>
        </w:rPr>
        <w:t>Выдача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на изменение целевого назначения земельного участка»;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регламент государственной услуги «</w:t>
      </w:r>
      <w:r>
        <w:rPr>
          <w:rFonts w:ascii="Times New Roman"/>
          <w:b w:val="false"/>
          <w:i w:val="false"/>
          <w:color w:val="000000"/>
          <w:sz w:val="28"/>
        </w:rPr>
        <w:t>Выдача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разрешения на использование земельного участка для изыскательских работ».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Тайыншинского района Северо-Казахстанской области Жарова Е.К.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Аким района                   И. Турков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Тайыншинского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Северо-Казахстанской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11 февраля 2013 года № 52</w:t>
      </w:r>
    </w:p>
    <w:bookmarkEnd w:id="2"/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«Утверждение кадастровой (оценочной) стоимости конкретных земельных участков, продаваемых в частную собственность государством»</w:t>
      </w:r>
      <w:r>
        <w:br/>
      </w:r>
      <w:r>
        <w:rPr>
          <w:rFonts w:ascii="Times New Roman"/>
          <w:b/>
          <w:i w:val="false"/>
          <w:color w:val="000000"/>
        </w:rPr>
        <w:t>
1. Основные понятия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настоящем Регламенте «Утверждение кадастровой (оценочной) стоимости конкретных земельных участков, продаваемых в частную собственность государством» (далее - Регламент)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структурно – функциональные единицы – это ответственные лица уполномоченных органов, структурные подразделения государственных органов, государственные органы, информационные системы или их подсистемы;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уполномоченный орган – государственное учреждение «Отдел земельных отношений Тайыншинского района Северо-Казахстанской области».</w:t>
      </w:r>
    </w:p>
    <w:bookmarkEnd w:id="4"/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Общие положения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«Утверждение кадастровой (оценочной) стоимости конкретных земельных участков, продаваемых в частную собственность государством» (далее – государственная услуга) оказывается структурным подразделением местного исполнительного органа района, осуществляющим функции в области земельных отношений (далее – уполномоченный орган), расположенным по адресу: 151100, Северо-Казахстанская область, Тайыншинский район, город Тайынша, улица Конституции Казахстана, дом 206, телефон 8 (71536) 2-21-85.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статьи 14-1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от 20 июня 2003 года 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ноября 2012 года № 1392 «Об утверждении стандартов государственных услуг, оказываемых Агентством Республики Казахстан по управлению земельными ресурсами и местными исполнительными органами в сфере земельных отношений, геодезии и картографии, и внесении изменений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июля 2010 года № 745 «Об утверждении реестра государственных услуг, оказываемых физическим и юридическим лицам».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предоставляется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Полная информация о порядке оказания государственной услуги и необходимых документах располагается интернет-ресурсе Агентства Республики Казахстан по управлению земельными ресурсами: www.auzr.kz; на интернет-ресурсе ozо-tsh.sko.kz, стендах уполномоченного органа и опубликовывается в средствах массовой информации на государственном и русском языках.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Результатом оказания государственной услуги является утвержденный акт кадастровой (оценочной) стоимости земельного участка на бумажном носителе или мотивированный ответ об отказе в предоставлении государственной услуги с указанием причины отказа, в письменном виде.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График работы уполномоченного органа: ежедневно с понедельника по пятницу включительно с 9-00 часов до 18-00 часов, перерывы на обед с 13-00 до 14-00 часов, выходные дни: суббота, воскресенье и праздничные дни,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декабря 2001 года «О праздниках в Республике Казахстан».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осуществляется в порядке очереди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оказывается в здании уполномоченного органа. В зале располагаются кресла ожидания, информационные стенды с образцами заполненных бланков, стойки с бланками заявлений.</w:t>
      </w:r>
    </w:p>
    <w:bookmarkEnd w:id="6"/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Требования к порядку оказания государственной услуги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услуга оказывается физическим и юридическим лицам (далее – получатель государственной услуги).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Срок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получателем государственной услуги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 – 3 рабочих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в очереди при сдаче и получении документов –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при сдаче и получении документов –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Для получения государственной услуги необходимо представление следующих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копия документа, удостоверяющего личность получателя государственной услуги, либо копия доверенности от получателя государственной услуги и документа, удостоверяющего личность доверенного лица – для физического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свидетельство о государственной регистрации юридического лица, документ, подтверждающий полномочия представителя юридического лица и копия документа, удостоверяющего личность получателя государственной услуги – для юридического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акт определения оценочной стоимости земельного участка, рассчитанный государственным предприятием, ведущим государственный земельный кадастр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копия положительного заключения комиссии о предоставлении права на земельный участок, создаваемой соответствующими местными исполнительными органами.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проверки достоверности копии удостоверения личности лица или доверенности предъявляются оригиналы документов, которые после проверки возвращаются.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Бланки заявлений выдаются сотрудниками канцелярии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В уполномоченном органе прием документов осуществляется уполномоченным лицом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Уполномоченным органом получателю государственной услуги выдается расписка о приеме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номера и даты приема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количества и названий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даты (время)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фамилии, имени, отчества и должности лица, принявшего заявление на оказание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Утвержденный акт кадастровой (оценочной) стоимости земельного участка выдается при личном посещении получателю государственной услуги либо по доверенности уполномоченному лицу.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В предоставлении государственной услуги отказывается в случае непредставления получателем государственной услуги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Получателю государственной услуги направляется письменное уведомление в течение одного дня, со дня поступления заявления с указанием документа, на основании которого приостановлено утверждение акта кадастровой (оценочной) стоимости земельного участка и сроков приостановления с указанием последующих действий получателя государственной услуги для устранения причин приостановления оформления.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если уполномоченный орган в установленные сроки не выдал получателю государственной услуги утвержденный акт кадастровой (оценочной) стоимости земельного участка или мотивированный ответ об отказе в предоставлении государственной услуги, то с даты истечения сроков их выдачи акт кадастровой (оценочной) стоимости земельного участка считается утвержденным.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Этапы оказания государственной услуги с момента получения заявления от получателя государственной услуги и до момента выдачи результата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получатель государственной услуги подает заявление и необходимые документы ответственному специалисту уполномоченного органа, ответственный специалист проводит регистрацию обращения, выдает получателю государственной услуги расписку о приеме документов и передает документы руководителю уполномоченного органа для рассмотрения;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уполномоченного органа осуществляет ознакомление с поступившими документами, накладывает резолюцию и направляет документы ответственному исполнителю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уполномоченного органа рассматривает поступившие документы, готовит акт кадастровой (оценочной) стоимости земельного участка либо мотивированный ответ об отказе в предоставлении государственной услуги с указанием причины отказа, направляет для подписания руководителю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руководитель уполномоченного органа подписывает акт кадастровой (оценочной) стоимости земельного участка либо мотивированный ответ об отказе в предоставлении государственной услуги с указанием причины отказа, направляет ответственному специалисту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ответственный специалист уполномоченного органа регистрирует результат оказания государственной услуги и выдает получателю государственной услуги.</w:t>
      </w:r>
    </w:p>
    <w:bookmarkEnd w:id="8"/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действий (взаимодействия)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 услуги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 процессе оказания государственной услуги участвуют следующие структурно-функциональные единицы (далее -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руководитель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ответственный специалист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Текстовое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(процедуры)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21. Схема, отражающая взаимосвязь между логической последовательностью действий (в процессе оказания государственной услуги) и СФЕ,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0"/>
    <w:bookmarkStart w:name="z1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государственные услуги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Ответственными лицами за оказание государственной услуги являются руководитель уполномоченного органа, ответственные должностные лица уполномоченного органа, участвующие в оказании государственной услуги (далее – должностные лица).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Должностные лица несут ответственность за качество и эффективность оказания государственной услуги, а также за принимаемые ими решения и действия (бездействия) в ходе оказания государственной услуги, за реализацию оказания государственной услуги в установленные сроки в порядке, предусмотренном законодательством Республики Казахстан.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«Утверждение кадастровой (оценочной)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стоимости конкретных земельных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участков, продаваемых в частную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собственность государством»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Начальнику ОЗО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(фамилия, имя, отчество)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(фамилия, имя, отчество физического лица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либо полное наименование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юридического лица)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(реквизиты документа, удостоверяющего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личность физического или юридического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лица, контактный телефон, адрес)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Заявление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утвердить акт кадастровой (оценочной) стоимости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земельного участка, расположенного по адресу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(место нахождения земельного участка)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Дата __________ Заявитель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 физического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или наименование юридического лица,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либо уполномоченного лица, подпись)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«Утверждение кадастровой (оценочной)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стоимости конкретных земельных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участков, продаваемых в частную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собственность государством»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Акт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определения кадастровой (оценочной) стоимости земельного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участка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1. Акт составлен в соответствии с заявлением гражданина (ки)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(Ф.И.О.)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юридического лица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(наименование юридического лица)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связи с оценкой земельного участка: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Целевое использование земельного участка: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 Местоположение земельного участка:______________________________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Расчет оценочной стоимости земельного участка (права землепользования)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92"/>
        <w:gridCol w:w="2099"/>
        <w:gridCol w:w="1922"/>
        <w:gridCol w:w="2609"/>
        <w:gridCol w:w="2078"/>
      </w:tblGrid>
      <w:tr>
        <w:trPr>
          <w:trHeight w:val="30" w:hRule="atLeast"/>
        </w:trPr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зоны (для земель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угодий, типы почв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(для земель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назначения)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Поправочный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Оценочная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</w:p>
        </w:tc>
      </w:tr>
      <w:tr>
        <w:trPr>
          <w:trHeight w:val="30" w:hRule="atLeast"/>
        </w:trPr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Оценочная стоимость земельного участка (права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землепользования) составляет: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(сумма прописью)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Настоящий акт определен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(наименование предприятия, ведущего земельный кадастр)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М.П. ____________________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(подпись) (Ф.И.О. руководителя 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М.П. ____________________ 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(подпись) (Ф.И.О. начальника уполномоченного органа)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Дата «____» ____________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«Утверждение кадастровой (оценочной)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стоимости конкретных земельных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участков, продаваемых в частную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собственность государством»</w:t>
      </w:r>
    </w:p>
    <w:bookmarkEnd w:id="21"/>
    <w:bookmarkStart w:name="z2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Текстовое табличное описание последовательности и взаимодействие административных действий (процедур) каждой СФЕ</w:t>
      </w:r>
      <w:r>
        <w:br/>
      </w:r>
      <w:r>
        <w:rPr>
          <w:rFonts w:ascii="Times New Roman"/>
          <w:b/>
          <w:i w:val="false"/>
          <w:color w:val="000000"/>
        </w:rPr>
        <w:t>
Таблица 1. Описание действий СФЕ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8"/>
        <w:gridCol w:w="2536"/>
        <w:gridCol w:w="3285"/>
        <w:gridCol w:w="2515"/>
        <w:gridCol w:w="3926"/>
        <w:gridCol w:w="3114"/>
        <w:gridCol w:w="3736"/>
      </w:tblGrid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СФЕ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специалист уполномоченного органа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 уполномо-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ченного органа</w:t>
            </w:r>
          </w:p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уполномоченного органа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уполномочен-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органа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специалист уполномоченного органа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действий (процесса, процедуры операции) и их описание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представленных получателем государственной услуги заявления и необходимых документов, регистрация обращения, выдача расписки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с докумен-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тами, наложение резолюции, передача ответст-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венному исполни-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телю уполномо-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ченного органа для исполнения</w:t>
            </w:r>
          </w:p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поступивших документов, подготовка акта кадастровой (оценочной) стоимости либо мотивированного ответа об отказе, направление для подписания руководству уполномоченного органа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акта кадастровой (оценочной) стоимости либо мотивирован-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ответа об отказе в предоставлении услуги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результата оказания государственной услуги и выдача утвержденного акта кадастровой (оценочной) стоимости земельного участка либо мотивированного ответа об отказе в предоставлении услуги</w:t>
            </w:r>
          </w:p>
        </w:tc>
      </w:tr>
      <w:tr>
        <w:trPr>
          <w:trHeight w:val="205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 документ, организа-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тельное решение)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Расписка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Резолюция, направление документов ответствен-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ному исполнителю уполномо-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ченного органа</w:t>
            </w:r>
          </w:p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 кадастровой (оценочной) стоимости либо мотивированный ответ об отказе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документа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Утвержденный акт кадастровой (оценочной) стоимости земельного участка либо мотивированный ответ об отказе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исполнения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 часа</w:t>
            </w:r>
          </w:p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 рабочего дня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 рабочего дня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3"/>
    <w:bookmarkStart w:name="z26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Варианты использования. Основной процесс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78"/>
        <w:gridCol w:w="3877"/>
        <w:gridCol w:w="3687"/>
        <w:gridCol w:w="4279"/>
        <w:gridCol w:w="3879"/>
      </w:tblGrid>
      <w:tr>
        <w:trPr>
          <w:trHeight w:val="1035" w:hRule="atLeast"/>
        </w:trPr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специалист уполномоченного органа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2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уполномоченного органа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3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исполнитель уполномоченного органа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4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уполномоченного органа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5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специалист уполномоченного органа</w:t>
            </w:r>
          </w:p>
        </w:tc>
      </w:tr>
      <w:tr>
        <w:trPr>
          <w:trHeight w:val="30" w:hRule="atLeast"/>
        </w:trPr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представленных получателем государственной услуги заявления и необходимых документов, регистрация обращения, выдача расписки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документами, наложение резолюции, передача ответственному исполнителю уполномоченного органа для исполнения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поступивших документов, подготовка акта кадастровой (оценочной) стоимости, направление для подписания руководителю уполномоченного органа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Подписание акта кадастровой (оценочной) стоимости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и выдача утвержденного акта кадастровой (оценочной) стоимости земельного участка</w:t>
            </w:r>
          </w:p>
        </w:tc>
      </w:tr>
    </w:tbl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5"/>
    <w:bookmarkStart w:name="z28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Варианты использования. Альтернативный процесс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08"/>
        <w:gridCol w:w="4346"/>
        <w:gridCol w:w="3395"/>
        <w:gridCol w:w="4284"/>
        <w:gridCol w:w="3967"/>
      </w:tblGrid>
      <w:tr>
        <w:trPr>
          <w:trHeight w:val="30" w:hRule="atLeast"/>
        </w:trPr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специалист уполномоченного органа</w:t>
            </w:r>
          </w:p>
        </w:tc>
        <w:tc>
          <w:tcPr>
            <w:tcW w:w="4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2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уполномоченного органа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3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исполнитель уполномоченного органа</w:t>
            </w:r>
          </w:p>
        </w:tc>
        <w:tc>
          <w:tcPr>
            <w:tcW w:w="4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4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уполномоченного органа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5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специалист уполномоченного органа</w:t>
            </w:r>
          </w:p>
        </w:tc>
      </w:tr>
      <w:tr>
        <w:trPr>
          <w:trHeight w:val="630" w:hRule="atLeast"/>
        </w:trPr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представленных получателем государственной услуги заявления и необходимых документов, регистрация обращения, выдача расписки</w:t>
            </w:r>
          </w:p>
        </w:tc>
        <w:tc>
          <w:tcPr>
            <w:tcW w:w="4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документами, наложение резолюции, передача ответственному исполнителю уполномоченного органа для исполнения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поступивших документов, подготовка мотивированного ответа об отказе, направление для подписания руководителю уполномоченного органа</w:t>
            </w:r>
          </w:p>
        </w:tc>
        <w:tc>
          <w:tcPr>
            <w:tcW w:w="4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Подписание мотивированного ответа об отказе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и выдача мотивированного ответа об отказе</w:t>
            </w:r>
          </w:p>
        </w:tc>
      </w:tr>
    </w:tbl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«Утверждение кадастровой (оценочной)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стоимости конкретных земельных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участков, продаваемых в частную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собственность государством»</w:t>
      </w:r>
    </w:p>
    <w:bookmarkEnd w:id="28"/>
    <w:bookmarkStart w:name="z31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Схемы, отражающие взаимосвязь между логической последовательностью административных действий в процессе оказания государственной услуги и СФЕ</w:t>
      </w:r>
    </w:p>
    <w:bookmarkEnd w:id="29"/>
    <w:p>
      <w:pPr>
        <w:spacing w:after="0"/>
        <w:ind w:left="0"/>
        <w:jc w:val="both"/>
      </w:pPr>
      <w:r>
        <w:drawing>
          <wp:inline distT="0" distB="0" distL="0" distR="0">
            <wp:extent cx="9245600" cy="8356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245600" cy="835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Тайыншинского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Северо-Казахстанской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11 февраля 2013 года № 52</w:t>
      </w:r>
    </w:p>
    <w:bookmarkEnd w:id="31"/>
    <w:bookmarkStart w:name="z34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«Утверждение землеустроительных проектов по</w:t>
      </w:r>
      <w:r>
        <w:br/>
      </w:r>
      <w:r>
        <w:rPr>
          <w:rFonts w:ascii="Times New Roman"/>
          <w:b/>
          <w:i w:val="false"/>
          <w:color w:val="000000"/>
        </w:rPr>
        <w:t>
формированию земельных участков»</w:t>
      </w:r>
      <w:r>
        <w:br/>
      </w:r>
      <w:r>
        <w:rPr>
          <w:rFonts w:ascii="Times New Roman"/>
          <w:b/>
          <w:i w:val="false"/>
          <w:color w:val="000000"/>
        </w:rPr>
        <w:t>
1. Основные понятия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настоящем Регламенте «Утверждение землеустроительных проектов по формированию земельных участков» (далее - Регламент)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структурно – функциональные единицы – это ответственные лица уполномоченных органов, структурные подразделения государственных органов, государственные органы, информационные системы или их подсистемы;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уполномоченный орган – государственное учреждение «Отдел земельных отношений Тайыншинского района Северо-Казахстанской области».</w:t>
      </w:r>
    </w:p>
    <w:bookmarkEnd w:id="33"/>
    <w:bookmarkStart w:name="z36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Общие положения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«Утверждение землеустроительных проектов по формированию земельных участков» (далее – государственная услуга) оказывается государственным учреждением «Отдел земельных отношений Тайыншинского района Северо-Казахстанской области» (далее - уполномоченный орган), расположенным по адресу: 151100, Северо-Казахстанская область, Тайыншинский район, город Тайынша, улица Конституции Казахстана, дом 206, телефон 8 (71536) 2-21-85.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статьи 14-1</w:t>
      </w:r>
      <w:r>
        <w:rPr>
          <w:rFonts w:ascii="Times New Roman"/>
          <w:b w:val="false"/>
          <w:i w:val="false"/>
          <w:color w:val="000000"/>
          <w:sz w:val="28"/>
        </w:rPr>
        <w:t>,  </w:t>
      </w:r>
      <w:r>
        <w:rPr>
          <w:rFonts w:ascii="Times New Roman"/>
          <w:b w:val="false"/>
          <w:i w:val="false"/>
          <w:color w:val="000000"/>
          <w:sz w:val="28"/>
        </w:rPr>
        <w:t>статьи 150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от 20 июня 2003 года (далее – Земельный Кодекс Республики Казахстан) 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ноября 2012 года № 1392 «Об утверждении стандартов государственных услуг, оказываемых Агентством Республики Казахстан по управлению земельными ресурсами и местными исполнительными органами в сфере земельных отношений, геодезии и картографии, и внесении изменений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июля 2010 года № 745 «Об утверждении реестра государственных услуг, оказываемых физическим и юридическим лицам».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предоставляется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Полная информация о порядке оказания государственной услуги и необходимых документах располагается интернет-ресурсе Агентства Республики Казахстан по управлению земельными ресурсами: www.auzr.kz; на интернет-ресурсе ozо-tsh.sko.kz, стендах уполномоченного органа и опубликовывается в средствах массовой информации на государственном и русском языках.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Результатом оказания государственной услуги является утвержденный землеустроительный проект по формированию земельного участка на бумажном носителе или мотивированный ответ об отказе в предоставлении услуги с указанием причины отказа в письменном виде.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График работы уполномоченного органа: ежедневно с понедельника по пятницу включительно с 9-00 часов до 18-00 часов, перерыв на обед с 13-00 до 14-00 часов, выходные дни: суббота, воскресенье и праздничные дни,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декабря 2001 года «О праздниках в Республике Казахстан».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осуществляется в порядке очереди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оказывается в здании уполномоченного органа. В зале располагаются кресла ожидания, информационные стенды с образцами заполненных бланков, стойки с бланками заявлений.</w:t>
      </w:r>
    </w:p>
    <w:bookmarkEnd w:id="35"/>
    <w:bookmarkStart w:name="z38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Требования к порядку оказания государственной услуги</w:t>
      </w:r>
    </w:p>
    <w:bookmarkEnd w:id="36"/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услуга оказывается физическим и юридическим лицам (далее – получатель государственной услуги).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Срок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получателем государственной услуги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 – 7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в очереди при сдаче и получении документов –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при сдаче и получении документов –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Для получения государственной услуги необходимо представление следующих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 испрашивании права частной собственности на земельный участок или права землепользования: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 на утверждение землеустроительного проекта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копия положительного заключения комиссии, создаваемой соответствующими местными исполнительными органами, о предоставлении земельного участка;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землеустроительный проект, согласованный государственным предприятием, ведущим государственный земельный кадастр, в части соответствия месторасположения проектируемого участка (границ объекта землеустройства и их координат) графическим данным автоматизированной информационной системы государственного земельного кадастра;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акт оценочной (кадастровой) стоимости земельного участка (при необходимости);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копия документа, удостоверяющего личность получателя государственной услуги, либо копия доверенности от получателя государственной услуги и документа, удостоверяющего личность доверенного лица – для физического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свидетельство о регистрации юридического лица, документ, подтверждающий полномочия представителя юридического лица и копия документа, удостоверяющего личность получателя государственной услуги – для юридического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случае изменений идентификационных характеристик земельного участка: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 на утверждение землеустроительного проекта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землеустроительный проект, согласованный государственным предприятием, ведущим государственный земельный кадастр, в части соответствия месторасположения проектируемого участка (границ объекта землеустройства и их координат) графическим данным автоматизированной информационной системы государственного земельного кадастра;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акт оценочной (кадастровой) стоимости земельного участка (при необходимости);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копия документа, удостоверяющего личность получателя государственной услуги, либо копия доверенности от получателя государственной услуги и документа, удостоверяющего личность доверенного лица – для физического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свидетельство о регистрации юридического лица, документ подтверждающий полномочия представителя юридического лица и копия документа, удостоверяющего личность получателя государственной услуги – для юридического лица.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проверки достоверности копии удостоверения личности лица или доверенности предъявляются оригиналы документов, которые после проверки возвращаются получателю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Бланки заявлений выдаются сотрудниками канцелярии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В уполномоченном органе прием документов осуществляется уполномоченным лицом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Уполномоченным органом получателю государственной услуги выдается расписка о приеме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номера и даты приема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количества и названий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даты (время)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фамилии, имени, отчества и должности лица, принявшего заявление на оказание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Утвержденный землеустроительный проект по формированию земельных участков выдается при личном посещении получателю государственной услуги либо по доверенности уполномоченному лицу.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В предоставлении государственной услуги отказывается в случае, если составленный землеустроительный проект не соответствует: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нормам и требованиям Земельного кодекса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Правилам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ведения государственного земельного кадастра в Республике Казахстан, утвержденным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сентября 2003 года № 958.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Получателю государственной услуги направляется письменное уведомление с указанием документа, на основании которого отказывают в утверждении землеустроительного проекта и последующих действий получателя государственной услуги для устранения причин.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если уполномоченный орган в установленные сроки не выдал получателю государственной услуги утвержденный землеустроительный проект или мотивированный ответ об отказе в предоставлении государственной услуги, то с даты истечения сроков его выдачи землеустроительный проект считается утвержденным.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Этапы оказания государственной услуги с момента получения заявления от получателя государственной услуги и до момента выдачи результата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получатель государственной услуги подает заявление и необходимые документы ответственному специалисту уполномоченного органа, ответственный специалист проводит регистрацию обращения, выдает получателю государственной услуги расписку о приеме документов и передает документы руководителю уполномоченного органа для рассмотрения;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уполномоченного органа осуществляет ознакомление с поступившими документами, накладывает резолюцию и направляет документы ответственному исполнителю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уполномоченного органа рассматривает поступившие документы, готовит приказ об утверждении землеустроительного проект по формированию земельного участка либо мотивированный ответ об отказе в предоставлении государственной услуги с указанием причины отказа, направляет для подписания руководителю уполномоченного органа. При непредставлении полного перечня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уполномоченный орган письменно информируют получателя государственной услуги о причине отказа в предоставлении государственной услуги в срок, не превышающий двух рабочих дней с момента подачи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руководитель уполномоченного органа подписывает приказ об утверждении землеустроительного проекта либо мотивированный ответ об отказе в предоставлении государственной услуги с указанием причины отказа, направляет ответственному специалисту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ответственный специалист уполномоченного органа регистрирует результат оказания государственной услуги и выдает получателю государственной услуги.</w:t>
      </w:r>
    </w:p>
    <w:bookmarkEnd w:id="37"/>
    <w:bookmarkStart w:name="z40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действий (взаимодействия)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 услуги</w:t>
      </w:r>
    </w:p>
    <w:bookmarkEnd w:id="38"/>
    <w:bookmarkStart w:name="z4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 процессе оказания государственной услуги участвуют следующие структурно-функциональные единицы (далее -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руководитель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ответственный специалист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Текстовое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(процедуры)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21. Схема, отражающая взаимосвязь между логической последовательностью действий (в процессе оказания государственной услуги) и СФЕ,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39"/>
    <w:bookmarkStart w:name="z42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государственные услуги</w:t>
      </w:r>
    </w:p>
    <w:bookmarkEnd w:id="40"/>
    <w:bookmarkStart w:name="z4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Ответственными лицами за оказание государственной услуги являются руководитель уполномоченного органа, ответственные должностные лица уполномоченного органа, участвующие в оказании государственной услуги (далее – должностные лица).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Должностные лица несут ответственность за качество и эффективность оказания государственной услуги, а также за принимаемые ими решения и действия (бездействия) в ходе оказания государственной услуги, за реализацию оказания государственной услуги в установленные сроки в порядке, предусмотренном законодательством Республики Казахстан.</w:t>
      </w:r>
    </w:p>
    <w:bookmarkEnd w:id="41"/>
    <w:bookmarkStart w:name="z4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2"/>
    <w:bookmarkStart w:name="z4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«Утверждение землеустроительных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проектов по формированию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земельных участков»</w:t>
      </w:r>
    </w:p>
    <w:bookmarkEnd w:id="43"/>
    <w:bookmarkStart w:name="z4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Начальнику уполномоченного органа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земельным отношениям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(наименование уполномоченного органа)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(фамилия, имя, отчество)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(фамилия, имя, отчество физического лица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либо полное наименование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юридического лица)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(реквизиты документа, удостоверяющего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личность физического или юридического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лица, контактный телефон, адрес)</w:t>
      </w:r>
    </w:p>
    <w:bookmarkEnd w:id="44"/>
    <w:bookmarkStart w:name="z47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Заявление на утверждение землеустроительного проекта</w:t>
      </w:r>
      <w:r>
        <w:br/>
      </w:r>
      <w:r>
        <w:rPr>
          <w:rFonts w:ascii="Times New Roman"/>
          <w:b/>
          <w:i w:val="false"/>
          <w:color w:val="000000"/>
        </w:rPr>
        <w:t>
по формированию земельного участка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45"/>
        <w:gridCol w:w="3046"/>
        <w:gridCol w:w="2251"/>
        <w:gridCol w:w="2460"/>
        <w:gridCol w:w="1854"/>
        <w:gridCol w:w="2064"/>
      </w:tblGrid>
      <w:tr>
        <w:trPr>
          <w:trHeight w:val="1830" w:hRule="atLeast"/>
        </w:trPr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Разработчик землеустро-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ительного проекта - Фамилия, имя, отчество или полное наименование юридического лица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 или наименование юридического лица, ходатайствую-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щего о предоставлении права на земельный участок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 земле-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тельного проекта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(место нахождения) земельного участка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шиваемое целевое назна-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чение земель-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участка и площадь, га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 экземп-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ляров землеу-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тельного проекта</w:t>
            </w:r>
          </w:p>
        </w:tc>
      </w:tr>
      <w:tr>
        <w:trPr>
          <w:trHeight w:val="30" w:hRule="atLeast"/>
        </w:trPr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Землеустроительный проект изготовлен: при предоставлении государством права частной собственности на земельный участок или права землепользования, в случае изменений идентификационных характеристик земельного участка (нужное подчеркнуть)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Дата _______ Заявитель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 физического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или наименование юридического лица либо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уполномоченного лица, подпись)</w:t>
      </w:r>
    </w:p>
    <w:bookmarkEnd w:id="46"/>
    <w:bookmarkStart w:name="z4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«Утверждение землеустроительных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проектов по формированию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земельных участков»</w:t>
      </w:r>
    </w:p>
    <w:bookmarkEnd w:id="47"/>
    <w:bookmarkStart w:name="z50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Текстовое табличное описание последовательности и взаимодействие административных действий (процедур) каждой СФЕ</w:t>
      </w:r>
      <w:r>
        <w:br/>
      </w:r>
      <w:r>
        <w:rPr>
          <w:rFonts w:ascii="Times New Roman"/>
          <w:b/>
          <w:i w:val="false"/>
          <w:color w:val="000000"/>
        </w:rPr>
        <w:t>
Таблица 1. Описание действий СФЕ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7"/>
        <w:gridCol w:w="2527"/>
        <w:gridCol w:w="3272"/>
        <w:gridCol w:w="2506"/>
        <w:gridCol w:w="3985"/>
        <w:gridCol w:w="3102"/>
        <w:gridCol w:w="3721"/>
      </w:tblGrid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СФЕ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специалист уполномоченного органа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 уполномо-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ченного органа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уполномоченного органа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уполномочен-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органа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специалист уполномоченного органа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действий (процесса, процедуры операции) и их описание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представленных получателем государственной услуги заявления и необходимых документов, регистрация обращения, выдача расписки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ление с поступив-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шими документа-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ми, наложение резолюции и передача ответствен-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ному исполнителю уполномо-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ченного органа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поступивших документов, подготовка приказа об утверждении землеустроитель-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проекта по формированию земельного участка либо мотивированного ответа об отказе в предоставлении государственной услуги с указанием причины отказа, направляет для подписания руководителю уполномоченного органа. При непредставлении полного перечня документов, указанных в пункте 12 настоящего Регламента, уполномоченный орган письменно информируют получателя государственной услуги о причине отказа в предоставлении государственной услуги в срок, не превышающий двух рабочих дней с момента подачи документов.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приказа об утверждении землеустрои-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тельного проекта либо мотивированный ответ об отказе в предоставлении 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венной услуги с указанием причины отказа, направляет ответственному специалисту уполномочен-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органа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регистрирует результат оказания государственной услуги и выдает получателю государственной услуги</w:t>
            </w:r>
          </w:p>
        </w:tc>
      </w:tr>
      <w:tr>
        <w:trPr>
          <w:trHeight w:val="2055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 документ, организа-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тельное решение)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Расписка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Резолюция, направление документов ответствен-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ному исполнителю уполномо-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ченного органа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 об утверждении землеустроитель-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проекта по формированию земельного участка либо мотивированный ответ об отказе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документа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Утвержденный землеустроитель-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проект по формированию земельного участка либо мотивированный ответ об отказе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исполнения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 рабочих дней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4 рабочих дней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 рабочего дня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1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Варианты использования. Основной процесс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73"/>
        <w:gridCol w:w="3873"/>
        <w:gridCol w:w="3706"/>
        <w:gridCol w:w="4274"/>
        <w:gridCol w:w="3874"/>
      </w:tblGrid>
      <w:tr>
        <w:trPr>
          <w:trHeight w:val="1035" w:hRule="atLeast"/>
        </w:trPr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специалист уполномоченного органа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2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уполномоченного органа</w:t>
            </w:r>
          </w:p>
        </w:tc>
        <w:tc>
          <w:tcPr>
            <w:tcW w:w="3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3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исполнитель уполномоченного органа</w:t>
            </w:r>
          </w:p>
        </w:tc>
        <w:tc>
          <w:tcPr>
            <w:tcW w:w="4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4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уполномоченного органа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5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специалист уполномоченного органа</w:t>
            </w:r>
          </w:p>
        </w:tc>
      </w:tr>
      <w:tr>
        <w:trPr>
          <w:trHeight w:val="30" w:hRule="atLeast"/>
        </w:trPr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представленных получателем государственной услуги заявления и документов, регистрация обращения, выдача расписки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представленными получателем государственной услуги документами, направление ответственному исполнителю уполномоченного органа</w:t>
            </w:r>
          </w:p>
        </w:tc>
        <w:tc>
          <w:tcPr>
            <w:tcW w:w="3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поступивших документов, подготовка приказа об утверждении землеустроитель-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проект по формированию земельного участка, направляет для подписания руководителю уполномоченного органа. При непредставлении полного перечня документов, указанных в пункте 12 настоящего Регламента, уполномоченный орган письменно информируют получателя государственной услуги о причине отказа в предоставлении государственной услуги в срок, не превышающий двух рабочих дней с момента подачи документов.</w:t>
            </w:r>
          </w:p>
        </w:tc>
        <w:tc>
          <w:tcPr>
            <w:tcW w:w="4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Подписание приказа об утверждении землеустроительного проекта по формированию земельного участка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и выдача утвержденного землеустроитель-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проекта по формированию земельного участка</w:t>
            </w:r>
          </w:p>
        </w:tc>
      </w:tr>
    </w:tbl>
    <w:bookmarkStart w:name="z52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Варианты использования. Альтернативный процесс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99"/>
        <w:gridCol w:w="4336"/>
        <w:gridCol w:w="3433"/>
        <w:gridCol w:w="4274"/>
        <w:gridCol w:w="3958"/>
      </w:tblGrid>
      <w:tr>
        <w:trPr>
          <w:trHeight w:val="30" w:hRule="atLeast"/>
        </w:trPr>
        <w:tc>
          <w:tcPr>
            <w:tcW w:w="3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специалист уполномоченного органа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2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уполномоченного органа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3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исполнитель уполномоченного органа</w:t>
            </w:r>
          </w:p>
        </w:tc>
        <w:tc>
          <w:tcPr>
            <w:tcW w:w="4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4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уполномоченного органа</w:t>
            </w:r>
          </w:p>
        </w:tc>
        <w:tc>
          <w:tcPr>
            <w:tcW w:w="3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5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специалист уполномоченного органа</w:t>
            </w:r>
          </w:p>
        </w:tc>
      </w:tr>
      <w:tr>
        <w:trPr>
          <w:trHeight w:val="630" w:hRule="atLeast"/>
        </w:trPr>
        <w:tc>
          <w:tcPr>
            <w:tcW w:w="3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представленных получателем государственной услуги документов, регистрация обращения, выдача расписки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представленными получателем государственной услуги документами, направление ответственному исполнителю уполномоченного органа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представленных документов, подготовка мотивированного ответа об отказе, направление для подписания руководителю уполномоченного органа. При непредставлении полного перечня документов, указанных в пункте 12 настоящего Регламента, уполномоченный орган письменно информируют получателя государственной услуги о причине отказа в предоставлении государственной услуги в срок, не превышающий двух рабочих дней с момента подачи документов</w:t>
            </w:r>
          </w:p>
        </w:tc>
        <w:tc>
          <w:tcPr>
            <w:tcW w:w="4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Подписание мотивированного ответа об отказе</w:t>
            </w:r>
          </w:p>
        </w:tc>
        <w:tc>
          <w:tcPr>
            <w:tcW w:w="3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и выдача мотивированного ответа об отказе получателю государственной услуги</w:t>
            </w:r>
          </w:p>
        </w:tc>
      </w:tr>
    </w:tbl>
    <w:bookmarkStart w:name="z5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1"/>
    <w:bookmarkStart w:name="z5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«Утверждение землеустроительных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проектов по формированию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земельных участков»</w:t>
      </w:r>
    </w:p>
    <w:bookmarkEnd w:id="52"/>
    <w:bookmarkStart w:name="z55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Схема, отражающая взаимосвязь между логической последовательностью действий (в процессе оказания государственной услуги) и СФЕ</w:t>
      </w:r>
    </w:p>
    <w:bookmarkEnd w:id="53"/>
    <w:p>
      <w:pPr>
        <w:spacing w:after="0"/>
        <w:ind w:left="0"/>
        <w:jc w:val="both"/>
      </w:pPr>
      <w:r>
        <w:drawing>
          <wp:inline distT="0" distB="0" distL="0" distR="0">
            <wp:extent cx="9220200" cy="8724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220200" cy="872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5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Тайыншинского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Северо-Казахстанской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«11» февраля 2013 года № 52</w:t>
      </w:r>
    </w:p>
    <w:bookmarkEnd w:id="54"/>
    <w:bookmarkStart w:name="z57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«Выдача решения на изменение целевого назначения</w:t>
      </w:r>
      <w:r>
        <w:br/>
      </w:r>
      <w:r>
        <w:rPr>
          <w:rFonts w:ascii="Times New Roman"/>
          <w:b/>
          <w:i w:val="false"/>
          <w:color w:val="000000"/>
        </w:rPr>
        <w:t>
земельного участка»</w:t>
      </w:r>
      <w:r>
        <w:br/>
      </w:r>
      <w:r>
        <w:rPr>
          <w:rFonts w:ascii="Times New Roman"/>
          <w:b/>
          <w:i w:val="false"/>
          <w:color w:val="000000"/>
        </w:rPr>
        <w:t>
1. Основные понятия</w:t>
      </w:r>
    </w:p>
    <w:bookmarkEnd w:id="55"/>
    <w:bookmarkStart w:name="z5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настоящем Регламенте «Выдача решения на изменение целевого назначения земельного участка» (далее - Регламент)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структурно – функциональные единицы – это ответственные лица уполномоченных органов, структурные подразделения государственных органов, государственные органы, информационные системы или их подсистемы;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уполномоченный орган – государственное учреждение «Отдел земельных отношений Тайыншинского района Северо-Казахстанской области»;</w:t>
      </w:r>
    </w:p>
    <w:bookmarkEnd w:id="56"/>
    <w:bookmarkStart w:name="z59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Общие положения</w:t>
      </w:r>
    </w:p>
    <w:bookmarkEnd w:id="57"/>
    <w:bookmarkStart w:name="z6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«Выдача решения на изменение целевого назначения земельного участка» (далее – государственная услуга) оказывается местным исполнительным органом района, осуществляющим функции в области земельных отношений (далее – местный исполнительный орган), расположеного по адресу: 151000, Северо-Казахстанская область, Тайыншинский район, город Тайынша, улица Конституции Казахстана, 206, телефон 871536 2-21-85.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статьи 49-1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от 20 июня 2003 года 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ноября 2012 года № 1392 «Об утверждении стандартов государственных услуг, оказываемых Агентством Республики Казахстан по управлению земельными ресурсами и местными исполнительными органами в сфере земельных отношений, геодезии и картографии, и внесении изменений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июля 2010 года № 745 «Об утверждении реестра государственных услуг, оказываемых физическим и юридическим лицам».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предоставляется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Полная информация о порядке оказания государственной услуги и необходимых документах располагается интернет-ресурсе Агентства Республики Казахстан по управлению земельными ресурсами: www.auzr.kz; на интернет-ресурсе ozо-tsh.sko.kz, стендах местного исполнительного органа и опубликовывается в средствах массовой информации на государственном и русском языках.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Результатом оказания государственной услуги является выдача решения на изменение целевого назначения земельного участка на бумажном носителе либо мотивированный ответ об отказе в предоставлении государственной услуги с указанием причины отказа в письменном виде.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График работы местного исполнительного органа: ежедневно с понедельника по пятницу включительно с 9-00 часов до 18-00 часов, перерыв на обед с 13-00 до 14-00 часов, выходные дни: суббота, воскресенье и праздничные дни,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декабря 2001 года «О праздниках в Республике Казахстан».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осуществляется в порядке очереди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оказывается в здании местного исполнительного органа. В зале располагаются кресла ожидания, информационные стенды с образцами заполненных бланков, стойки с бланками заявлений.</w:t>
      </w:r>
    </w:p>
    <w:bookmarkEnd w:id="58"/>
    <w:bookmarkStart w:name="z61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Требования к порядку оказания государственной услуги</w:t>
      </w:r>
    </w:p>
    <w:bookmarkEnd w:id="59"/>
    <w:bookmarkStart w:name="z6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услуга оказывается физическим и юридическим лицам (далее – получатель государственной услуги).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получателем государственной услуги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 – 37 календарных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в очереди при сдаче и получении документов –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при сдаче и получении документов –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Для получения государственной услуги необходимо представление следующих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заявления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копии правоустанавливающего документа на земельный участок;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копии идентификационного документа на земельный участок;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справки с налогового органа об отсутствии налоговой задолженности;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справки с органов юстиции об отсутствии обременении на земельный участок;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акта кадастровой (оценочной) стоимости земельного участка (при необходимости);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копии договора, заключенного с каждым бывшим собственником недвижимости на земельном участке, о выкупе земельных участков, в случае строительства объектов, предусмотренных генеральным планом населенного пункта (при необходимости);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копии правоустанавливающего документа на объект недвижимости (при необходимости);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копии технического паспорта объекта недвижимости (при необходимости);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копии документа, удостоверяющего личность получателя государственной услуги, либо копии доверенности от получателя государственной услуги и документа, удостоверяющего личность доверенного лица – для физического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свидетельства о государственной регистрации юридического лица, документа, подтверждающего полномочия представителя юридического лица и копии документа, удостоверяющего личность получателя государственной услуги – для юридического лица.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проверки достоверности копии удостоверения личности лица или доверенности предъявляются оригиналы документов, которые после проверки возвращаются.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Бланки заявлений выдаются сотрудником канцелярии местного исполнительного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Прием документов осуществляется уполномоченным лицом местного исполнительного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Сотрудником канцелярии местного исполнительного органа (далее – ответственный специалист местного исполнительного органа) получателю государственной услуги выдается расписка о приеме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Регламенту,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номера и даты приема заявления;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количества и названий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даты (время)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фамилии, имени, отчества и должности лица, принявшего заявление на оказание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Решение на изменение целевого назначения земельного участка выдается при личном посещении получателю государственной услуги либо по доверенности уполномоченному лицу.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В предоставлении государственной услуги отказывается в случае невозможности изменения целевого назначения земельного участка в соответствии с его правовым режимом, принадлежности категорий земель и разрешенного использования в соответствии с зонированием земель.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если местный исполнительный орган в установленные сроки не выдал получателю государственной услуги решение или мотивированный ответ об отказе в предоставлении услуги, то с даты истечения сроков его выдачи решение считается выданным.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Этапы оказания государственной услуги с момента получения заявления от получателя государственной услуги и до момента выдачи результата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получатель государственной услуги для получения государственной услуги обращается в местный исполнительный орган;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ответственный специалист местного исполнительного органа принимает заявление и необходимые документы, регистрирует обращение, выдает получателю государственной услуги расписку и передает документы руководителю местного исполнительного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руководитель местного исполнительного органа осуществляет ознакомление с представленными документами, накладывает резолюцию и направляет документы на исполнение в уполномоченный орган;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руководитель уполномоченного органа осуществляет рассмотрение представленных документов, накладывает резолюцию и передает на исполнение ответственному исполнителю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уполномоченного органа проверяет полноту представленных документов, при предоставлении полного перечня документов передает на рассмотрение комиссии, создаваемой местным исполнительным органом района (далее – Комиссия). При непредставлении полного перечня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местный исполнительный орган письменно информирует получателя государственной услуги о причине отказа в предоставлении государственной услуги в срок, не превышающий двух рабочих дней с момента подачи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Комиссия рассматривает представленные документы. При рассмотрении на заседании, Комиссия принимает решение об изменении целевого назначения земельного участка либо об отказе;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уполномоченный орган  на основании протокола Комиссии, готовит проект постановления акимата об изменении целевого назначения земельного участка либо мотивированный ответ об отказе;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местный исполнительный орган принимает, а руководитель местного исполнительного органа подписывает постановление об изменении целевого назначения земельного участка (решение на изменение целевого назначения земельного участка) либо мотивированный ответ об отказе и направляет ответственному специалисту местного исполнительного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ответственный специалист местного исполнительного органа регистрирует и выдает получателю государственной услуги результат оказания государственной услуги.</w:t>
      </w:r>
    </w:p>
    <w:bookmarkEnd w:id="60"/>
    <w:bookmarkStart w:name="z63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действий (взаимодействия)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 услуги</w:t>
      </w:r>
    </w:p>
    <w:bookmarkEnd w:id="61"/>
    <w:bookmarkStart w:name="z6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 процессе оказания государственной услуги участвуют следующие структурно-функциональные единицы (далее -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руководитель местного исполнительного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ответственный специалист местного исполнительного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комиссия, создаваемая местным исполнительным органом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руководитель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Текстовое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(процедуры)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21. Схема, отражающая взаимосвязь между логической последовательностью административных действий, приведена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62"/>
    <w:bookmarkStart w:name="z65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государственные услуги</w:t>
      </w:r>
    </w:p>
    <w:bookmarkEnd w:id="63"/>
    <w:bookmarkStart w:name="z6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Ответственными лицами за оказание государственной услуги являются руководитель местного исполнительного органа, руководитель уполномоченного органа, члены Комиссии, ответственные должностные лица местного исполнительного и уполномоченного органа, участвующие в оказании государственной услуги (далее – должностные лица).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Должностные лица несут ответственность за качество и эффективность оказания государственной услуги, а также за принимаемые ими решения и действия (бездействия) в ходе оказания государственной услуги, за реализацию оказания государственной услуги в установленные сроки в порядке, предусмотренном законодательством Республики Казахстан.</w:t>
      </w:r>
    </w:p>
    <w:bookmarkEnd w:id="64"/>
    <w:bookmarkStart w:name="z6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65"/>
    <w:bookmarkStart w:name="z6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решения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изменение целевого назначения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земельного участка»</w:t>
      </w:r>
    </w:p>
    <w:bookmarkEnd w:id="66"/>
    <w:bookmarkStart w:name="z6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Акиму области (города, района)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(области, города)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(фамилия, имя, отчество)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(фамилия, имя, отчество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физического лица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либо полное наименование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юридического лица)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ИИН/БИН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(реквизиты документа, удостоверяющего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личность физического или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юридического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лица, контактный телефон, адрес)</w:t>
      </w:r>
    </w:p>
    <w:bookmarkEnd w:id="67"/>
    <w:bookmarkStart w:name="z70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Заявление</w:t>
      </w:r>
      <w:r>
        <w:br/>
      </w:r>
      <w:r>
        <w:rPr>
          <w:rFonts w:ascii="Times New Roman"/>
          <w:b/>
          <w:i w:val="false"/>
          <w:color w:val="000000"/>
        </w:rPr>
        <w:t>
на изменение целевого назначения земельного участка</w:t>
      </w:r>
    </w:p>
    <w:bookmarkEnd w:id="68"/>
    <w:bookmarkStart w:name="z7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Вас изменить целевое назначение земельного участка,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принадлежащего мне на праве частной собственности (землепользования), расположенного по адресу ______________________________с кадастровым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номером _______________ с целевого назначения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целевое назначение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связи с 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(указать причину необходимости изменения целевого назначения)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Дата ________ Заявитель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 физического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или наименование юридического лица либо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уполномоченного лица, подпись)</w:t>
      </w:r>
    </w:p>
    <w:bookmarkEnd w:id="69"/>
    <w:bookmarkStart w:name="z7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решения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изменение целевого назначения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земельного участка»</w:t>
      </w:r>
    </w:p>
    <w:bookmarkEnd w:id="70"/>
    <w:bookmarkStart w:name="z73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Текстовое табличное описание последовательности и взаимодействие административных действий (процедур) каждой СФЕ</w:t>
      </w:r>
      <w:r>
        <w:br/>
      </w:r>
      <w:r>
        <w:rPr>
          <w:rFonts w:ascii="Times New Roman"/>
          <w:b/>
          <w:i w:val="false"/>
          <w:color w:val="000000"/>
        </w:rPr>
        <w:t>
Таблица 1. Описание действий СФЕ через уполномоченный орган</w:t>
      </w:r>
    </w:p>
    <w:bookmarkEnd w:id="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73"/>
        <w:gridCol w:w="2353"/>
        <w:gridCol w:w="2353"/>
        <w:gridCol w:w="2353"/>
        <w:gridCol w:w="2353"/>
        <w:gridCol w:w="1973"/>
        <w:gridCol w:w="2533"/>
        <w:gridCol w:w="1913"/>
        <w:gridCol w:w="763"/>
        <w:gridCol w:w="1433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(хода, потока работ)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795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 СФЕ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специалист местного исполни-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тельного органа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 местного исполни-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тельного органа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 уполномо-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ченного органа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исполни-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 уполномо-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ченного органа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исполнитель уполномочен-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органа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исполни-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тельный орган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специа-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 мест-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испол-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органа</w:t>
            </w:r>
          </w:p>
        </w:tc>
      </w:tr>
      <w:tr>
        <w:trPr>
          <w:trHeight w:val="585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са, 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заявления и необходимых документов, регистрация обращения, выдача получателю 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ственной услуги расписки, передача документов руководи-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телю местного исполни-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тельного органа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с докумен-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тами, наложение резолюции и направление документов на исполнение в уполномо-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ченный орган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ление с представ-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ленными докумен-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тами, наложение резолюции и передача ответствен-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ному исполни-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телю уполномо-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ченного органа для исполнения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 полноты представ-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ленных документов, при предостав-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лении полного перечня документов передача на рассмотре-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Комиссии. При непредстав-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лении полного перечня документов, указанных в пункте 12 настоящего Регламента, местный исполни-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тельный орган письменно информирует получателя 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ственной услуги о причине отказа в предостав-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лении 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ственной услуги в срок, не превышающий двух рабочих дней с момента подачи документов.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рение представ-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ленных докумен-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тов, принятие решения об изменении целевого назначе-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земель-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участка либо об отказе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протокола Комиссии подготовка проекта постановле-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акимата об изменении целевого назначения земельного участка либо мотивирован-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ответа об отказе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Принима-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ет, руково-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дитель местного исполни-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тельного органа подписы-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вает постанов-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ление об изменении целевого назначе-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земель-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участка (решение об изменении целевого назначе-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земельно-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участка) либо мотиви-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рованный ответ об отказе и направля-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 ответ-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ственному специа-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листу местного исполни-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страция и выдача полу-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чателю госу-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венной услуги резуль-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тата оказа-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госу-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венной услуги</w:t>
            </w:r>
          </w:p>
        </w:tc>
      </w:tr>
      <w:tr>
        <w:trPr>
          <w:trHeight w:val="30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 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Расписка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Отправка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в уполномо-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ченный орган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документов ответствен-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ному исполнителю уполномо-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ченного органа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документов Комиссии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 об изменении целевого назначе-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земель-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участка либо мотиви-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рованный ответ об отказе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постановле-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акимата об изменении целевого назначения земельного участка либо мотивирован-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ответа об отказе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 об изменении целевого назначе-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земель-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участка либо мотиви-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рованный ответ об отказе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об изме-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нении целе-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вого назна-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чения зе-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участ-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 либо моти-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ванный ответ об отказе</w:t>
            </w:r>
          </w:p>
        </w:tc>
      </w:tr>
      <w:tr>
        <w:trPr>
          <w:trHeight w:val="210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 рабочего дня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течение 1 рабочего дня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10 календарных дней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20 календар-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дней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4 каленарных дня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щего действия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72"/>
    <w:bookmarkStart w:name="z75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Варианты использования. Основной процесс</w:t>
      </w:r>
    </w:p>
    <w:bookmarkEnd w:id="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20"/>
        <w:gridCol w:w="3637"/>
        <w:gridCol w:w="3429"/>
        <w:gridCol w:w="5013"/>
        <w:gridCol w:w="3701"/>
      </w:tblGrid>
      <w:tr>
        <w:trPr>
          <w:trHeight w:val="30" w:hRule="atLeast"/>
        </w:trPr>
        <w:tc>
          <w:tcPr>
            <w:tcW w:w="4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специалист местного исполнительного органа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местного исполнительного органа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уполномоченного органа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уполномоченного органа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</w:t>
            </w:r>
          </w:p>
        </w:tc>
      </w:tr>
      <w:tr>
        <w:trPr>
          <w:trHeight w:val="30" w:hRule="atLeast"/>
        </w:trPr>
        <w:tc>
          <w:tcPr>
            <w:tcW w:w="4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заявления и необходимых документов, регистрация обращения, выдача получателю государственной услуги расписки, передача документов руководителю местного исполнительного органа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представленными документами, направление документов на исполнение в уполномоченный орган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Ознакомление с представленными документами, наложение резолюции и передача ответственному исполнителю уполномоченного органа для исполнения 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Проверка полноты представленных документов, при предоставлении полного перечня документов передача на рассмотрение Комиссии. При непредставлении полного перечня документов, указанных в пункте 12 настоящего Регламента, местный исполнительный орган письменно информирует получателя государственной услуги о причине отказа в предоставлении государственной услуги в срок, не превышающий двух рабочих дней с момента подачи документов.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представленных документов, принятие решения об изменении целевого назначения земельного участка</w:t>
            </w:r>
          </w:p>
        </w:tc>
      </w:tr>
      <w:tr>
        <w:trPr>
          <w:trHeight w:val="30" w:hRule="atLeast"/>
        </w:trPr>
        <w:tc>
          <w:tcPr>
            <w:tcW w:w="4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и выдача получателю государственной услуги результата оказания государственной услуги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исполнительный орган принимает, руководитель местного исполнительного органа подписывает постановление об изменении целевого назначения земельного участка (решение об изменении целевого назначения земельного участка) и направляет ответственному специалисту местного исполнительного органа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основании протокола Комиссии подготовка проекта постановления акимата об изменении целевого назначения земельного участка 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74"/>
    <w:bookmarkStart w:name="z77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Варианты использования. Альтернативный процесс</w:t>
      </w:r>
    </w:p>
    <w:bookmarkEnd w:id="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9"/>
        <w:gridCol w:w="4770"/>
        <w:gridCol w:w="3759"/>
        <w:gridCol w:w="2876"/>
        <w:gridCol w:w="2856"/>
      </w:tblGrid>
      <w:tr>
        <w:trPr>
          <w:trHeight w:val="30" w:hRule="atLeast"/>
        </w:trPr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специалист местного исполнительного органа</w:t>
            </w:r>
          </w:p>
        </w:tc>
        <w:tc>
          <w:tcPr>
            <w:tcW w:w="4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местного исполнительного органа</w:t>
            </w:r>
          </w:p>
        </w:tc>
        <w:tc>
          <w:tcPr>
            <w:tcW w:w="3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уполномоченного органа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уполномочен-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органа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</w:t>
            </w:r>
          </w:p>
        </w:tc>
      </w:tr>
      <w:tr>
        <w:trPr>
          <w:trHeight w:val="30" w:hRule="atLeast"/>
        </w:trPr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заявления и необходимых документов, регистрация обращения, выдача получателю государственной услуги расписки, передача документов руководителю местного исполнительного органа</w:t>
            </w:r>
          </w:p>
        </w:tc>
        <w:tc>
          <w:tcPr>
            <w:tcW w:w="4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представленными документами, направление документов на исполнение в уполномоченный орган</w:t>
            </w:r>
          </w:p>
        </w:tc>
        <w:tc>
          <w:tcPr>
            <w:tcW w:w="3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представленных документов, наложение резолюции и передача ответственному исполнителю уполномоченного органа для исполнения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Проверка полноты представлен-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документов, при предоставле-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нии полного перечня документов передача на рассмотрение Комиссии. При непредстав-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лении полного перечня документов, указанных в пункте 12 настоящего Регламента, местный исполнитель-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орган письменно информирует получателя 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услуги о причине отказа в предоставле-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нии 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услуги в срок, не превышающий двух рабочих дней с момента подачи документов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представлен-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документов, принятие решения об отказе</w:t>
            </w:r>
          </w:p>
        </w:tc>
      </w:tr>
      <w:tr>
        <w:trPr>
          <w:trHeight w:val="30" w:hRule="atLeast"/>
        </w:trPr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и выдача получателю государственной услуги мотивированного ответа об отказе</w:t>
            </w:r>
          </w:p>
        </w:tc>
        <w:tc>
          <w:tcPr>
            <w:tcW w:w="4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подписывает мотивированный ответ об отказе и направляет ответственному специалисту местного исполнительного органа</w:t>
            </w:r>
          </w:p>
        </w:tc>
        <w:tc>
          <w:tcPr>
            <w:tcW w:w="3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основании протокола Комиссии подготовка мотивированного ответа об отказе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76"/>
    <w:bookmarkStart w:name="z7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решения на изменение целевого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назначения земельного участка»</w:t>
      </w:r>
    </w:p>
    <w:bookmarkEnd w:id="77"/>
    <w:bookmarkStart w:name="z80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Схема, отражающая взаимосвязь между логической последовательностью административных действий</w:t>
      </w:r>
    </w:p>
    <w:bookmarkEnd w:id="78"/>
    <w:p>
      <w:pPr>
        <w:spacing w:after="0"/>
        <w:ind w:left="0"/>
        <w:jc w:val="both"/>
      </w:pPr>
      <w:r>
        <w:drawing>
          <wp:inline distT="0" distB="0" distL="0" distR="0">
            <wp:extent cx="11544300" cy="692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544300" cy="692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8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Тайыншинского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Северо-Казахстанской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«11» февраля 2013 года № 52</w:t>
      </w:r>
    </w:p>
    <w:bookmarkEnd w:id="79"/>
    <w:bookmarkStart w:name="z82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«Выдача разрешения на использование</w:t>
      </w:r>
      <w:r>
        <w:br/>
      </w:r>
      <w:r>
        <w:rPr>
          <w:rFonts w:ascii="Times New Roman"/>
          <w:b/>
          <w:i w:val="false"/>
          <w:color w:val="000000"/>
        </w:rPr>
        <w:t>
земельного участка для изыскательских работ»</w:t>
      </w:r>
      <w:r>
        <w:br/>
      </w:r>
      <w:r>
        <w:rPr>
          <w:rFonts w:ascii="Times New Roman"/>
          <w:b/>
          <w:i w:val="false"/>
          <w:color w:val="000000"/>
        </w:rPr>
        <w:t>
1. Основные понятия</w:t>
      </w:r>
    </w:p>
    <w:bookmarkEnd w:id="80"/>
    <w:bookmarkStart w:name="z8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настоящем Регламенте «Выдача разрешения на использование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земельного участка для изыскательских работ» (далее - Регламент)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структурно – функциональные единицы – это ответственные лица уполномоченных органов, структурные подразделения государственных органов, государственные органы, информационные системы или их подсистемы;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уполномоченный орган – государственное учреждение «Отдел земельных отношений Тайыншинского района Северо-Казахстанской области».</w:t>
      </w:r>
    </w:p>
    <w:bookmarkEnd w:id="81"/>
    <w:bookmarkStart w:name="z84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Общие положения</w:t>
      </w:r>
    </w:p>
    <w:bookmarkEnd w:id="82"/>
    <w:bookmarkStart w:name="z85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«Выдача разрешения на использование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земельного участка для изыскательских работ» (далее – государственная услуга) оказывается местным исполнительным органом района, расположенным по адресу: Северо-Казахстанская область, Тайыншинский район, город Тайынша, улица Конституции Казахстана 197, телефон 8(71536)2-23-42, за исключением выдачи разрешений для проведения работ на пашне, улучшенных сенокосах и пастбищах, на землях, занятых многолетними насаждениями, а также на землях особо охраняемых природных территорий и землях лесного фонда, выдаваемых местными исполнительными органами областей.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статей 17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71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от 20 июня 2003 года и 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> Правительства Республики Казахстан от 1 ноября 2012 года № 1392 «Об утверждении стандартов государственных услуг, оказываемых Агентством Республики Казахстан по управлению земельными ресурсами и местными исполнительными органами в сфере земельных отношений, геодезии и картографии, и внесении изменений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июля 2010 года № 745 «Об утверждении реестра государственных услуг, оказываемых физическим и юридическим лицам».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предоставляется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Полная информация о порядке оказания государственной услуги и необходимых документах располагается интернет-ресурсе Агентства Республики Казахстан по управлению земельными ресурсами: www.auzr.kz; на интернет-ресурсе местного исполнительного органа: tsh.sko.kz, стендах уполномоченного органа, в официальных источниках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Результатом оказания государственной услуги является выдача разрешения на использование земельного участка для изыскательских работ на бумажном носителе либо мотивированный ответ об отказе в предоставлении услуги с указанием причины отказа в письменном виде.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График работы местного исполнительного органа: ежедневно с понедельника по пятницу включительно с 9-00 часов до 18-00 часов, перерыв на обед с 13-00 до 14-00 часов, выходные дни: суббота, воскресенья и праздничные дни,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декабря 2001 года «О праздниках в Республике Казахстан».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осуществляется в порядке очереди с 9-00 часов до 18-00 часов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оказывается в здании местного исполнительного органа района. В здании располагаются кресла ожидания, информационные стенды с образцами заполненных бланков, стойки с бланками заявлений, предусмотрены условия для людей с ограниченными физическими возможностями.</w:t>
      </w:r>
    </w:p>
    <w:bookmarkEnd w:id="83"/>
    <w:bookmarkStart w:name="z86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Требования к порядку оказания государственной услуги</w:t>
      </w:r>
    </w:p>
    <w:bookmarkEnd w:id="84"/>
    <w:bookmarkStart w:name="z87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услуга оказывается физическим и юридическим лицам (далее – получатель государственной услуги).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получателем государственной услуги необходимых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 – 10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в очереди при сдаче и получении документов –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при сдаче и получении документов –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Для получения государственной услуги необходимо представление следующих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заявления от физического лица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Регламенту, или письма-ходатайства от юридического лица о выдаче разрешения на использование земельного участка для изыскательских работ с указанием сроков, местоположения и площади земельного участка;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копии свидетельства о государственной регистрации получателя государственных услуг в качестве юридического лица – для юридического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копии документа удостоверяющего личность – для физического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копии свидетельства о государственной регистрации получателя государственных услуг в качестве индивидуального предпринимателя – для индивидуального предпринимателя;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копии задания на выполнение изыскательских работ;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плана (схемы) района проведения изыскательских работ;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графика выполнения изыскательских работ, утвержденного получателем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гарантийного письма – обязательства исполнителей изыскательских работ по восстановлению почвенного покрова, в случае нарушения почвенного покрова, а также возмещению убытков (при необходимости) и приведению земель в состояние пригодное для их использования по целевому назначению.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проверки копии документов предъявляются оригиналы документов, которые после проверки возвращаются получателю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Бланки заявлений выдаются сотрудниками канцелярии местного исполнительного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Прием документов осуществляется уполномоченным лицом местного исполнительного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Сотрудником канцелярии местного исполнительного органа получателю государственной услуги выдается расписка о приеме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номера и даты приема заявления;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количества и названий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даты (время)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фамилии, имени, отчества и должности лица, принявшего заявление на оказание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Выдача разрешения осуществляется лично получателю государственной услуги либо по доверенности уполномоченному лицу.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В случае если местный исполнительный орган в установленные сроки не выдал получателю государственной услуги разрешение или мотивированный ответ об отказе в предоставлении услуги, то с даты истечения сроков его выдачи разрешение считается выданным.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Этапы оказания государственной услуги с момента получения заявления от получателя государственной услуги и до момента выдачи результата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получатель государственной услуги для получения государственной услуги обращается в местный исполнительный орган;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ответственный специалист местного исполнительного органа принимает заявление и необходимые документы, регистрирует обращение, выдает получателю государственной услуги расписку о приеме документов и передает руководителю местного исполнительного органа для ознакомления;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местного исполнительного органа осуществляет ознакомление с поступившими документами, накладывает резолюцию и отправляет документы в уполномоченный орган на исполнение;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руководитель уполномоченного органа осуществляет ознакомление с поступившими документами, накладывает резолюцию и направляет ответственному исполнителю уполномоченного органа на исполнение;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уполномоченного органа проверяет полноту представленных документов. Готовит проект постановления о выдаче разрешения на использование земельного участка для изыскательских работ, либо оформляет мотивированный ответ об отказе и направляет руководителю местного исполнительного органа для подписания. При непредставлении полного перечня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направляет в местный исполнительный орган для письменного информирования получателя государственной услуги о причине отказа в предоставлении государственной услуги в срок не превышающий двух рабочих дней с момента подачи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местный исполнительный орган принимает, а руководитель местного исполнительного органа подписывает постановление о выдаче разрешения на использование земельного участка для изыскательских работ (разрешение) либо мотивированный ответ об отказе и направляет ответственному специалисту местного исполнительного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ответственный специалист местного исполнительного органа регистрирует и выдает получателю государственной услуги результат оказания государственной услуги.</w:t>
      </w:r>
    </w:p>
    <w:bookmarkEnd w:id="85"/>
    <w:bookmarkStart w:name="z88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действий (взаимодействия)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 услуги</w:t>
      </w:r>
    </w:p>
    <w:bookmarkEnd w:id="86"/>
    <w:bookmarkStart w:name="z89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 процессе оказания государственной услуги участвуют следующие структурно-функциональные единицы (далее -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руководитель местного исполнительного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ответственный специалист местного исполнительного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руководитель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местный исполнительный орган.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Текстовое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(процедуры)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21. Схема, отражающая взаимосвязь между логической последовательностью действий (в процессе оказания государственной услуги) и СФЕ,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87"/>
    <w:bookmarkStart w:name="z90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государственную услугу</w:t>
      </w:r>
    </w:p>
    <w:bookmarkEnd w:id="88"/>
    <w:bookmarkStart w:name="z91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Ответственными лицами за оказание государственной услуги являются руководитель местного исполнительного органа, руководитель уполномоченного органа, ответственные должностные лица местного исполнительного органа и уполномоченного органа, участвующие в оказании государственной услуги (далее – должностные лица).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Должностные лица несут ответственность за качество и эффективность оказания государственной услуги, а также за принимаемые ими решения и действия (бездействия) в ходе оказания государственной услуги, за реализацию оказания государственной услуги в установленные сроки в порядке, предусмотренном законодательством Республики Казахстан.</w:t>
      </w:r>
    </w:p>
    <w:bookmarkEnd w:id="89"/>
    <w:bookmarkStart w:name="z92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«Выдача разрешения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использование земельного участка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для изыскательских работ»</w:t>
      </w:r>
    </w:p>
    <w:bookmarkEnd w:id="90"/>
    <w:bookmarkStart w:name="z93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Акиму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(наименование местного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исполнительного органа)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(фамилия, имя, отчество)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(фамилия, имя, отчество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физического лица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либо полное наименование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юридического лица)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(реквизиты документа, удостоверяющего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личность физического или юридического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лица, контактный телефон, адрес)</w:t>
      </w:r>
    </w:p>
    <w:bookmarkEnd w:id="91"/>
    <w:bookmarkStart w:name="z94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Заявление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 выдаче разрешения на использование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земельного участка для изыскательских работ</w:t>
      </w:r>
    </w:p>
    <w:bookmarkEnd w:id="92"/>
    <w:bookmarkStart w:name="z95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выдать разрешение на использование земельного участка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проведения _________________________________ работ, расположенного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(указать вид изыскательских работ)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 площадью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(адрес (место нахождения) земельного участка)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срок ____________________________________________________________.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Дата __________ Заявитель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 физического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или наименование юридического лица либо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уполномоченного лица, подпись)</w:t>
      </w:r>
    </w:p>
    <w:bookmarkEnd w:id="93"/>
    <w:bookmarkStart w:name="z96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разрешения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использование земельного участка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для изыскательских работ»</w:t>
      </w:r>
    </w:p>
    <w:bookmarkEnd w:id="94"/>
    <w:bookmarkStart w:name="z97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Текстовое табличное описание последовательности и взаимодействие административных действий (процедур) каждой СФЕ</w:t>
      </w:r>
    </w:p>
    <w:bookmarkEnd w:id="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9"/>
        <w:gridCol w:w="2220"/>
        <w:gridCol w:w="2818"/>
        <w:gridCol w:w="2818"/>
        <w:gridCol w:w="2220"/>
        <w:gridCol w:w="3819"/>
        <w:gridCol w:w="2818"/>
        <w:gridCol w:w="2428"/>
      </w:tblGrid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 СФЕ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специалист местного исполнитель-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органа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местного исполнитель-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органа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 уполномо-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ченного органа</w:t>
            </w:r>
          </w:p>
        </w:tc>
        <w:tc>
          <w:tcPr>
            <w:tcW w:w="3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уполномоченного органа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исполнитель-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орган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специалист местного исполнительного органа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действий (процесса, процедуры операции) и их описание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представлен-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получателем 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услуги заявления и необходимых документов, регистрация обращения, выдача расписки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Ознакомление с документами, наложение резолюции, направление документов в уполномочен-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орган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ление с докумен-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тами, наложение резолюции, направле-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документов ответ-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ственному исполни-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телю уполномо-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ченного органа</w:t>
            </w:r>
          </w:p>
        </w:tc>
        <w:tc>
          <w:tcPr>
            <w:tcW w:w="3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 полноты представленных документов. Подготовка проекта постановления о выдаче разрешения на использование земельного участка для изыскательских работ, либо оформление мотивированного ответа об отказе и направление руководителю местного исполнительного органа для подписания. При непредставлении полного перечня документов, направляет в местный исполнительный орган для письменного информирования получателя государственной услуги о причине отказа в предоставлении государственной услуги в срок не превышающий двух рабочих дней с момента подачи документов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Принятие и подписание руководителем местного исполнитель-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органа постановление о выдаче разрешения на использование земельного участка для изыскатель-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ских работ (разрешение) либо мотивирован-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ответ об отказе и направление ответствен-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ному специалисту местного исполнитель-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органа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результата оказания 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ственной услуги и выдача получателю 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ственной услуги</w:t>
            </w:r>
          </w:p>
        </w:tc>
      </w:tr>
      <w:tr>
        <w:trPr>
          <w:trHeight w:val="2145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 документ, организа-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дительное решение)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Расписка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Резолюция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постановления о выдаче разрешения на использование земельного участка для изыскательских работ (разрешение), либо мотивированный ответ об отказе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 о выдаче разрешения на использование земельного участка для изыскатель-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ских работ (разрешение), либо мотивирован-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ответ об отказе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Разрешение на использо-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 земельного участка для изыскатель-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ских работ, либо мотивиро-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ванный ответ об отказе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исполнения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 рабочего дня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 рабочего дня</w:t>
            </w:r>
          </w:p>
        </w:tc>
        <w:tc>
          <w:tcPr>
            <w:tcW w:w="3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3 рабочих дней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4 рабочих дней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8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96"/>
    <w:bookmarkStart w:name="z99"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Варианты использования. Основной процесс</w:t>
      </w:r>
    </w:p>
    <w:bookmarkEnd w:id="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99"/>
        <w:gridCol w:w="2973"/>
        <w:gridCol w:w="3647"/>
        <w:gridCol w:w="6194"/>
        <w:gridCol w:w="3387"/>
      </w:tblGrid>
      <w:tr>
        <w:trPr>
          <w:trHeight w:val="1035" w:hRule="atLeast"/>
        </w:trPr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специалист местного исполнительного органа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2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местного исполнитель-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органа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3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уполномоченного органа</w:t>
            </w:r>
          </w:p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4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исполнитель уполномоченного органа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4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исполнительный орган</w:t>
            </w:r>
          </w:p>
        </w:tc>
      </w:tr>
      <w:tr>
        <w:trPr>
          <w:trHeight w:val="30" w:hRule="atLeast"/>
        </w:trPr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представленных получателем государственной услуги заявления и необходимых документов, регистрация обращения, выдача расписки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документами, наложение резолюции, направление документов в уполномоченный орган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документами, наложение резолюции, направление документов ответственному исполнителю уполномоченного органа</w:t>
            </w:r>
          </w:p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Проверка полноты представленных документов. Подготовка проекта постановления о выдаче разрешения на использование земельного участка для изыскательских работ, либо оформление мотивированного ответа об отказе и направление руководителю местного исполнительного органа для подписания.  При непредставлении полного перечня документов, направляет в местный исполнительный орган для письменного информирования получателя государственной услуги о причине отказа в предоставлении государственной услуги в срок не превышающий двух рабочих дней с момента подачи документов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и подписание руководителем местного исполнительного органа постановление о выдаче разрешения на использование земельного участка для изыскательских работ (разрешение) и направление ответственному специалисту местного исполнительного органа</w:t>
            </w:r>
          </w:p>
        </w:tc>
      </w:tr>
      <w:tr>
        <w:trPr>
          <w:trHeight w:val="30" w:hRule="atLeast"/>
        </w:trPr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результата оказания государственной услуги и выдача получателю государственной услуги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0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98"/>
    <w:bookmarkStart w:name="z101" w:id="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Варианты использования. Альтернативный процесс</w:t>
      </w:r>
    </w:p>
    <w:bookmarkEnd w:id="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00"/>
        <w:gridCol w:w="5314"/>
        <w:gridCol w:w="2847"/>
        <w:gridCol w:w="7439"/>
      </w:tblGrid>
      <w:tr>
        <w:trPr>
          <w:trHeight w:val="30" w:hRule="atLeast"/>
        </w:trPr>
        <w:tc>
          <w:tcPr>
            <w:tcW w:w="4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специалист местного исполнительного органа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2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местного исполнительного органа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3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уполномоченного органа</w:t>
            </w:r>
          </w:p>
        </w:tc>
        <w:tc>
          <w:tcPr>
            <w:tcW w:w="7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3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исполнитель уполномоченного органа</w:t>
            </w:r>
          </w:p>
        </w:tc>
      </w:tr>
      <w:tr>
        <w:trPr>
          <w:trHeight w:val="30" w:hRule="atLeast"/>
        </w:trPr>
        <w:tc>
          <w:tcPr>
            <w:tcW w:w="4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представленных получателем государственной услуги заявления и необходимых документов, регистрация обращения, выдача расписки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документами, наложение резолюции, направление документов в уполномоченный орган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Ознакомление с документами, наложение резолюции, направление документов ответствен-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ному исполнителю уполномочен-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органа</w:t>
            </w:r>
          </w:p>
        </w:tc>
        <w:tc>
          <w:tcPr>
            <w:tcW w:w="7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Проверка полноты представленных документов. Оформление мотивированного ответа об отказе и направление руководителю местного исполнительного органа для подписания.  При непредставлении полного перечня документов, направляет в местный исполнительный орган для письменного информирования получателя государственной услуги о причине отказа в предоставлении государственной услуги в срок не превышающий двух рабочих дней с момента подачи документов</w:t>
            </w:r>
          </w:p>
        </w:tc>
      </w:tr>
      <w:tr>
        <w:trPr>
          <w:trHeight w:val="1095" w:hRule="atLeast"/>
        </w:trPr>
        <w:tc>
          <w:tcPr>
            <w:tcW w:w="4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и выдача мотивированного ответа об отказе в предоставлении услуги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Подписание мотивированного ответа об отказе в предоставлении услуги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2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00"/>
    <w:bookmarkStart w:name="z103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разрешения на использование земельного участка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для изыскательских работ»</w:t>
      </w:r>
    </w:p>
    <w:bookmarkEnd w:id="101"/>
    <w:bookmarkStart w:name="z104"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Схема, отражающая взаимосвязь между логической последовательностью административных действий в процессе оказания государственной услуги и СФЕ</w:t>
      </w:r>
    </w:p>
    <w:bookmarkEnd w:id="102"/>
    <w:p>
      <w:pPr>
        <w:spacing w:after="0"/>
        <w:ind w:left="0"/>
        <w:jc w:val="both"/>
      </w:pPr>
      <w:r>
        <w:drawing>
          <wp:inline distT="0" distB="0" distL="0" distR="0">
            <wp:extent cx="12522200" cy="6134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522200" cy="6134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8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header.xml" Type="http://schemas.openxmlformats.org/officeDocument/2006/relationships/header" Id="rId8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