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8edf" w14:textId="c0c8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районного маслихата от 21 декабря 2012 года № 67-V "О районном бюджете на 2013-2015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Индерского районного маслихата Атырауской области от 24 апреля 2013 года № 92-V. Зарегистрировано Департаментом юстиции Атырауской области 08 мая 2013 года за № 2724. Утратило силу решением Индерского районного маслихата Атырауской области от 07 февраля 2014 года № 175-V</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Сноска. Утратило силу решением Индерского районного маслихата Атырауской области от 07.02.2014 № 175-V.</w:t>
      </w:r>
      <w:r>
        <w:br/>
      </w: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109 Бюджетного кодекса Республики Казахстан от 4 декабря 2008 года,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от 23 января 2001 года и рассмотрев предложение акимата района об уточнении районного бюджета на 2013-2015 годы, районный маслихат</w:t>
      </w:r>
      <w:r>
        <w:rPr>
          <w:rFonts w:ascii="Times New Roman"/>
          <w:b/>
          <w:i w:val="false"/>
          <w:color w:val="000000"/>
          <w:sz w:val="28"/>
        </w:rPr>
        <w:t xml:space="preserve">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21 декабря 2012 года № 67-V "О районном бюджете на 2013-2015 годы" (внесен в реестр государственной регистрации нормативных правовых актов за № 2670, опубликовано 24 января 2013 года в газете "Дендер")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цифры "3 420 662,0" заменить цифрами "3 641 328,0";</w:t>
      </w:r>
      <w:r>
        <w:br/>
      </w:r>
      <w:r>
        <w:rPr>
          <w:rFonts w:ascii="Times New Roman"/>
          <w:b w:val="false"/>
          <w:i w:val="false"/>
          <w:color w:val="000000"/>
          <w:sz w:val="28"/>
        </w:rPr>
        <w:t>
      цифры "2 710 146,0" заменить цифрами "2 918 812,0";</w:t>
      </w:r>
      <w:r>
        <w:br/>
      </w:r>
      <w:r>
        <w:rPr>
          <w:rFonts w:ascii="Times New Roman"/>
          <w:b w:val="false"/>
          <w:i w:val="false"/>
          <w:color w:val="000000"/>
          <w:sz w:val="28"/>
        </w:rPr>
        <w:t>
      цифры "3 538 632,0" заменить цифрами "3 759 298,0".</w:t>
      </w:r>
      <w:r>
        <w:br/>
      </w:r>
      <w:r>
        <w:rPr>
          <w:rFonts w:ascii="Times New Roman"/>
          <w:b w:val="false"/>
          <w:i w:val="false"/>
          <w:color w:val="000000"/>
          <w:sz w:val="28"/>
        </w:rPr>
        <w:t>
</w:t>
      </w:r>
      <w:r>
        <w:rPr>
          <w:rFonts w:ascii="Times New Roman"/>
          <w:b w:val="false"/>
          <w:i w:val="false"/>
          <w:color w:val="000000"/>
          <w:sz w:val="28"/>
        </w:rPr>
        <w:t>
      2. В связи с реорганизацией государственного учреждения "Индерского районного отдела образования, физической культуры и спорта" на государственные учреждения "Индерский районный отдел образования" и "Индерский районный отдел физической культуры и спорта" произвести перенос кассовых расходов администратора бюджетных программ, в том числе:</w:t>
      </w:r>
      <w:r>
        <w:br/>
      </w:r>
      <w:r>
        <w:rPr>
          <w:rFonts w:ascii="Times New Roman"/>
          <w:b w:val="false"/>
          <w:i w:val="false"/>
          <w:color w:val="000000"/>
          <w:sz w:val="28"/>
        </w:rPr>
        <w:t>
      1) использованные кассовые расходы 2 844 009 тенге 72 тиын по программе 471040011 "Реализация государственного образовательного заказа в дошкольных организациях образования" перенести на программу 464040011 "Реализация государственного образовательного заказа в дошкольных организациях образования" в сумме 2 844 009 тенге 72 тиын;</w:t>
      </w:r>
      <w:r>
        <w:br/>
      </w:r>
      <w:r>
        <w:rPr>
          <w:rFonts w:ascii="Times New Roman"/>
          <w:b w:val="false"/>
          <w:i w:val="false"/>
          <w:color w:val="000000"/>
          <w:sz w:val="28"/>
        </w:rPr>
        <w:t>
      2) использованные кассовые расходы 8 548 211 тенге 16 тиын по программе 471004011 "Общеобразовательное обучение" (за счет республиканского бюджета) перенести на программу 464003011 "Общеобразовательное обучение" (за счет республиканского бюджета) в сумме 8 548 211 тенге 16 тиын;</w:t>
      </w:r>
      <w:r>
        <w:br/>
      </w:r>
      <w:r>
        <w:rPr>
          <w:rFonts w:ascii="Times New Roman"/>
          <w:b w:val="false"/>
          <w:i w:val="false"/>
          <w:color w:val="000000"/>
          <w:sz w:val="28"/>
        </w:rPr>
        <w:t>
      3) использованные кассовые расходы 439 222 221 тенге 50 тиын по программе 471004015 "Общеобразовательное обучение" (за счет местного бюджета) перенести на программу 464003015 "Общеобразовательное обучение" (за счет местного бюджета) в сумме 439 222 221 тенге 50 тиын тенге;</w:t>
      </w:r>
      <w:r>
        <w:br/>
      </w:r>
      <w:r>
        <w:rPr>
          <w:rFonts w:ascii="Times New Roman"/>
          <w:b w:val="false"/>
          <w:i w:val="false"/>
          <w:color w:val="000000"/>
          <w:sz w:val="28"/>
        </w:rPr>
        <w:t>
      4) использованные кассовые расходы 18 645 000 тенге 00 тиын по программе 471005000 "Дополнительное образование для детей" перенести на программу 464006000 "Дополнительное образование для детей" в сумме 18 645 000 тенге 00 тиын;</w:t>
      </w:r>
      <w:r>
        <w:br/>
      </w:r>
      <w:r>
        <w:rPr>
          <w:rFonts w:ascii="Times New Roman"/>
          <w:b w:val="false"/>
          <w:i w:val="false"/>
          <w:color w:val="000000"/>
          <w:sz w:val="28"/>
        </w:rPr>
        <w:t>
      5) использованные кассовые расходы 2 836 515 тенге 10 тиын по программе 471020011 "Ежемесячная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 перенести на программу 4640150011 "Ежемесячная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 в сумме 2 836 515 тенге 10 тиын;</w:t>
      </w:r>
      <w:r>
        <w:br/>
      </w:r>
      <w:r>
        <w:rPr>
          <w:rFonts w:ascii="Times New Roman"/>
          <w:b w:val="false"/>
          <w:i w:val="false"/>
          <w:color w:val="000000"/>
          <w:sz w:val="28"/>
        </w:rPr>
        <w:t>
      6) использованные кассовые расходы 50 000 тенге 00 тиын по программе 471067015 "Капитальные расходы подведомственных государственных учреждений и организаций" перенести на программу 464067015 "Капитальные расходы подведомственных государственных учреждений и организаций" в сумме 50 000 тенге 00 тиын;</w:t>
      </w:r>
      <w:r>
        <w:br/>
      </w:r>
      <w:r>
        <w:rPr>
          <w:rFonts w:ascii="Times New Roman"/>
          <w:b w:val="false"/>
          <w:i w:val="false"/>
          <w:color w:val="000000"/>
          <w:sz w:val="28"/>
        </w:rPr>
        <w:t>
      7) использованные кассовые расходы 376 125 тенге 00 тиын по программе 471014000 "Проведение спортивных соревнований на районном (города областного значения) уровне" перенести на программу 465006000 "Проведение спортивных соревнований на районном (города областного значения) уровне" в сумме 376 125 тенге 00 тиын;</w:t>
      </w:r>
      <w:r>
        <w:br/>
      </w:r>
      <w:r>
        <w:rPr>
          <w:rFonts w:ascii="Times New Roman"/>
          <w:b w:val="false"/>
          <w:i w:val="false"/>
          <w:color w:val="000000"/>
          <w:sz w:val="28"/>
        </w:rPr>
        <w:t>
      8) использованные кассовые расходы 3 269 015 тенге 80 тиын по программе 471001000 "Услуги по реализации государственной политики на местном уровне в области образования" перенести на программу 464001000 "Услуги по реализации государственной политики на местном уровне в области образования" в сумме 3 269 015 тенге 80 тиын;</w:t>
      </w:r>
      <w:r>
        <w:br/>
      </w:r>
      <w:r>
        <w:rPr>
          <w:rFonts w:ascii="Times New Roman"/>
          <w:b w:val="false"/>
          <w:i w:val="false"/>
          <w:color w:val="000000"/>
          <w:sz w:val="28"/>
        </w:rPr>
        <w:t>
      9) использованные кассовые расходы 281 000 тенге 00 тиын по программе 471018000 "Капитальные расходы государственного органа" перенести на программу 464012000 "Капитальные расходы государственного органа" в сумме 281 000 тенге 00 тиын.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4. Контроль за исполнением данного решения возложить на постоянную комиссию районного маслихата по вопросам развития экономики, бюджета, финансов, малого и среднего предпринимательства, сельского хозяйства, экологии.</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с 1 января 2013 года.</w:t>
      </w:r>
    </w:p>
    <w:bookmarkEnd w:id="0"/>
    <w:p>
      <w:pPr>
        <w:spacing w:after="0"/>
        <w:ind w:left="0"/>
        <w:jc w:val="both"/>
      </w:pPr>
      <w:r>
        <w:rPr>
          <w:rFonts w:ascii="Times New Roman"/>
          <w:b w:val="false"/>
          <w:i/>
          <w:color w:val="000000"/>
          <w:sz w:val="28"/>
        </w:rPr>
        <w:t>      Председатель  внеочередной</w:t>
      </w:r>
      <w:r>
        <w:br/>
      </w:r>
      <w:r>
        <w:rPr>
          <w:rFonts w:ascii="Times New Roman"/>
          <w:b w:val="false"/>
          <w:i w:val="false"/>
          <w:color w:val="000000"/>
          <w:sz w:val="28"/>
        </w:rPr>
        <w:t>
</w:t>
      </w:r>
      <w:r>
        <w:rPr>
          <w:rFonts w:ascii="Times New Roman"/>
          <w:b w:val="false"/>
          <w:i/>
          <w:color w:val="000000"/>
          <w:sz w:val="28"/>
        </w:rPr>
        <w:t>      ХІІ сессии районного маслихата             У. Уразгалиев</w:t>
      </w:r>
    </w:p>
    <w:p>
      <w:pPr>
        <w:spacing w:after="0"/>
        <w:ind w:left="0"/>
        <w:jc w:val="both"/>
      </w:pPr>
      <w:r>
        <w:rPr>
          <w:rFonts w:ascii="Times New Roman"/>
          <w:b w:val="false"/>
          <w:i/>
          <w:color w:val="000000"/>
          <w:sz w:val="28"/>
        </w:rPr>
        <w:t>      Секретарь районного маслихата              Б. Сапаров</w:t>
      </w:r>
    </w:p>
    <w:bookmarkStart w:name="z8" w:id="1"/>
    <w:p>
      <w:pPr>
        <w:spacing w:after="0"/>
        <w:ind w:left="0"/>
        <w:jc w:val="both"/>
      </w:pPr>
      <w:r>
        <w:rPr>
          <w:rFonts w:ascii="Times New Roman"/>
          <w:b w:val="false"/>
          <w:i w:val="false"/>
          <w:color w:val="000000"/>
          <w:sz w:val="28"/>
        </w:rPr>
        <w:t xml:space="preserve">
Приложение 1 к решению  </w:t>
      </w:r>
      <w:r>
        <w:br/>
      </w:r>
      <w:r>
        <w:rPr>
          <w:rFonts w:ascii="Times New Roman"/>
          <w:b w:val="false"/>
          <w:i w:val="false"/>
          <w:color w:val="000000"/>
          <w:sz w:val="28"/>
        </w:rPr>
        <w:t>
№ 67-V внеочередной IХ cессии</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21 декабря 2012 года </w:t>
      </w:r>
    </w:p>
    <w:bookmarkEnd w:id="1"/>
    <w:p>
      <w:pPr>
        <w:spacing w:after="0"/>
        <w:ind w:left="0"/>
        <w:jc w:val="both"/>
      </w:pPr>
      <w:r>
        <w:rPr>
          <w:rFonts w:ascii="Times New Roman"/>
          <w:b w:val="false"/>
          <w:i w:val="false"/>
          <w:color w:val="000000"/>
          <w:sz w:val="28"/>
        </w:rPr>
        <w:t xml:space="preserve">Приложение 1 к решению  </w:t>
      </w:r>
      <w:r>
        <w:br/>
      </w:r>
      <w:r>
        <w:rPr>
          <w:rFonts w:ascii="Times New Roman"/>
          <w:b w:val="false"/>
          <w:i w:val="false"/>
          <w:color w:val="000000"/>
          <w:sz w:val="28"/>
        </w:rPr>
        <w:t>
№ 92-V внеочередной ХII cессии</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от 24 апреля 2013 года</w:t>
      </w:r>
    </w:p>
    <w:p>
      <w:pPr>
        <w:spacing w:after="0"/>
        <w:ind w:left="0"/>
        <w:jc w:val="left"/>
      </w:pPr>
      <w:r>
        <w:rPr>
          <w:rFonts w:ascii="Times New Roman"/>
          <w:b/>
          <w:i w:val="false"/>
          <w:color w:val="000000"/>
        </w:rPr>
        <w:t xml:space="preserve"> О районном бюджете на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91"/>
        <w:gridCol w:w="570"/>
        <w:gridCol w:w="9830"/>
        <w:gridCol w:w="217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1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715 928</w:t>
            </w:r>
          </w:p>
        </w:tc>
      </w:tr>
      <w:tr>
        <w:trPr>
          <w:trHeight w:val="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170 144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170 144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466 348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438 981</w:t>
            </w: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4 126</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1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r>
      <w:tr>
        <w:trPr>
          <w:trHeight w:val="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2 918 812</w:t>
            </w:r>
          </w:p>
        </w:tc>
      </w:tr>
      <w:tr>
        <w:trPr>
          <w:trHeight w:val="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2 918 812</w:t>
            </w:r>
          </w:p>
        </w:tc>
      </w:tr>
      <w:tr>
        <w:trPr>
          <w:trHeight w:val="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2 918 812</w:t>
            </w:r>
          </w:p>
        </w:tc>
      </w:tr>
      <w:tr>
        <w:trPr>
          <w:trHeight w:val="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3 641 328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50"/>
        <w:gridCol w:w="711"/>
        <w:gridCol w:w="672"/>
        <w:gridCol w:w="9098"/>
        <w:gridCol w:w="213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3 759 298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176 541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12 765</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55 542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104 848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86 022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18 826</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16 574</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 деятельность</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 планирования и предпринимательства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развития экономической политики, системы государственного планирования, управления района и предпринимательства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чрезвычайным ситуациям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(города областного значения) акима района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общественного порядка и безопасности</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1 716 181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223 861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195 442</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152 129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43 313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28 419</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1 410 195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1 410 195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1 363 437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46 758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82 125</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37 749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архитектуры и градостроительства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5 128</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189 790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170 532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154 821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62 266</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1 366 589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279 161</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аула (села), аульного (сельского) округа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58 944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объекты кондоминиумов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147 588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сельских населенных пунктов по Программе занятости 2020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147 588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архитектуры и градостроительства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61 879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обустройство недостающей инженерно-коммуникационной инфраструктуры в рамках второго направления Программы занятости 2020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958 627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59 886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54 886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архитектуры и градостроительства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898 741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897 888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128 801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архитектуры и градостроительства района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129 761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74 709</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топливно-энергетического комплекса и недропользования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архитектуры и градостроительства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57 692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13 465</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 планирования и предпринимательства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38 748</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архитектуры и градостроительства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строительства, архитектуры и градостроительства на местном уровне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bl>
    <w:p>
      <w:pPr>
        <w:spacing w:after="0"/>
        <w:ind w:left="0"/>
        <w:jc w:val="left"/>
      </w:pPr>
      <w:r>
        <w:rPr>
          <w:rFonts w:ascii="Times New Roman"/>
          <w:b/>
          <w:i w:val="false"/>
          <w:color w:val="000000"/>
        </w:rPr>
        <w:t xml:space="preserve"> III. Чисто бюджетное кредитование. Бюджетные кредиты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3"/>
        <w:gridCol w:w="859"/>
        <w:gridCol w:w="840"/>
        <w:gridCol w:w="8128"/>
        <w:gridCol w:w="2108"/>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1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 планирования и предпринимательства района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bl>
    <w:p>
      <w:pPr>
        <w:spacing w:after="0"/>
        <w:ind w:left="0"/>
        <w:jc w:val="both"/>
      </w:pPr>
      <w:r>
        <w:rPr>
          <w:rFonts w:ascii="Times New Roman"/>
          <w:b/>
          <w:i w:val="false"/>
          <w:color w:val="000000"/>
          <w:sz w:val="28"/>
        </w:rPr>
        <w:t>VI. Финансирование дефицита (использование профицита)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41"/>
        <w:gridCol w:w="794"/>
        <w:gridCol w:w="9336"/>
        <w:gridCol w:w="213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117970</w:t>
            </w:r>
          </w:p>
        </w:tc>
      </w:tr>
    </w:tbl>
    <w:bookmarkStart w:name="z9" w:id="2"/>
    <w:p>
      <w:pPr>
        <w:spacing w:after="0"/>
        <w:ind w:left="0"/>
        <w:jc w:val="both"/>
      </w:pPr>
      <w:r>
        <w:rPr>
          <w:rFonts w:ascii="Times New Roman"/>
          <w:b w:val="false"/>
          <w:i w:val="false"/>
          <w:color w:val="000000"/>
          <w:sz w:val="28"/>
        </w:rPr>
        <w:t xml:space="preserve">
Приложение 7 к решению  </w:t>
      </w:r>
      <w:r>
        <w:br/>
      </w:r>
      <w:r>
        <w:rPr>
          <w:rFonts w:ascii="Times New Roman"/>
          <w:b w:val="false"/>
          <w:i w:val="false"/>
          <w:color w:val="000000"/>
          <w:sz w:val="28"/>
        </w:rPr>
        <w:t>
№ 67-V внеочередной IХ cессии</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21 декабря 2012 года </w:t>
      </w:r>
    </w:p>
    <w:bookmarkEnd w:id="2"/>
    <w:p>
      <w:pPr>
        <w:spacing w:after="0"/>
        <w:ind w:left="0"/>
        <w:jc w:val="both"/>
      </w:pPr>
      <w:r>
        <w:rPr>
          <w:rFonts w:ascii="Times New Roman"/>
          <w:b w:val="false"/>
          <w:i w:val="false"/>
          <w:color w:val="000000"/>
          <w:sz w:val="28"/>
        </w:rPr>
        <w:t xml:space="preserve">Приложение 2 к решению  </w:t>
      </w:r>
      <w:r>
        <w:br/>
      </w:r>
      <w:r>
        <w:rPr>
          <w:rFonts w:ascii="Times New Roman"/>
          <w:b w:val="false"/>
          <w:i w:val="false"/>
          <w:color w:val="000000"/>
          <w:sz w:val="28"/>
        </w:rPr>
        <w:t>
№ 92-V внеочередной ХII cессии</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24 апреля 2013 года  </w:t>
      </w:r>
    </w:p>
    <w:p>
      <w:pPr>
        <w:spacing w:after="0"/>
        <w:ind w:left="0"/>
        <w:jc w:val="left"/>
      </w:pPr>
      <w:r>
        <w:rPr>
          <w:rFonts w:ascii="Times New Roman"/>
          <w:b/>
          <w:i w:val="false"/>
          <w:color w:val="000000"/>
        </w:rPr>
        <w:t xml:space="preserve"> Объем финансирования бюджетных программ на 2013 год аппаратов акимов поселка, аульных, сельских округов</w:t>
      </w:r>
    </w:p>
    <w:p>
      <w:pPr>
        <w:spacing w:after="0"/>
        <w:ind w:left="0"/>
        <w:jc w:val="both"/>
      </w:pPr>
      <w:r>
        <w:rPr>
          <w:rFonts w:ascii="Times New Roman"/>
          <w:b w:val="false"/>
          <w:i w:val="false"/>
          <w:color w:val="000000"/>
          <w:sz w:val="28"/>
        </w:rPr>
        <w:t>(тыс.тенге)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6260"/>
        <w:gridCol w:w="1603"/>
        <w:gridCol w:w="1682"/>
        <w:gridCol w:w="1663"/>
        <w:gridCol w:w="1782"/>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поселка, сельских, аульных округов</w:t>
            </w:r>
          </w:p>
        </w:tc>
      </w:tr>
      <w:tr>
        <w:trPr>
          <w:trHeight w:val="61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бюджетных программ</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Жарсуатский аульный округ</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Боденевский аульный оркгу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Коктогайский сельский округ</w:t>
            </w:r>
          </w:p>
        </w:tc>
      </w:tr>
      <w:tr>
        <w:trPr>
          <w:trHeight w:val="51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w:t>
            </w:r>
          </w:p>
        </w:tc>
      </w:tr>
      <w:tr>
        <w:trPr>
          <w:trHeight w:val="1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95 576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w:t>
            </w:r>
          </w:p>
        </w:tc>
      </w:tr>
      <w:tr>
        <w:trPr>
          <w:trHeight w:val="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1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1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1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1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аула (села), аульного (сельского) округа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w:t>
            </w:r>
          </w:p>
        </w:tc>
      </w:tr>
      <w:tr>
        <w:trPr>
          <w:trHeight w:val="1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38 725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41 855</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6208"/>
        <w:gridCol w:w="1597"/>
        <w:gridCol w:w="1676"/>
        <w:gridCol w:w="1775"/>
        <w:gridCol w:w="1716"/>
      </w:tblGrid>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поселка, сельских, аульных округов</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бюджетных программ</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Есболский сельский округ</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Елтайский сельский округ</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Орликовский сельский округ</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86 022</w:t>
            </w:r>
          </w:p>
        </w:tc>
      </w:tr>
      <w:tr>
        <w:trPr>
          <w:trHeight w:val="18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15 711</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152 129</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74 709</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17 658</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4 848</w:t>
            </w:r>
          </w:p>
        </w:tc>
      </w:tr>
      <w:tr>
        <w:trPr>
          <w:trHeight w:val="15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w:t>
            </w:r>
          </w:p>
        </w:tc>
      </w:tr>
      <w:tr>
        <w:trPr>
          <w:trHeight w:val="15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15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18 826</w:t>
            </w:r>
          </w:p>
        </w:tc>
      </w:tr>
      <w:tr>
        <w:trPr>
          <w:trHeight w:val="15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аула (села), аульного (сельского) округа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58 944</w:t>
            </w:r>
          </w:p>
        </w:tc>
      </w:tr>
      <w:tr>
        <w:trPr>
          <w:trHeight w:val="15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24 796</w:t>
            </w:r>
          </w:p>
        </w:tc>
      </w:tr>
      <w:tr>
        <w:trPr>
          <w:trHeight w:val="15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43 313</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54 985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106 977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509 471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