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5e24" w14:textId="f005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зон регулирования застройки и зон охраняемого природного ландшафта памятников истории и культуры республиканского значения, расположенных на территории города Туркестан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15 мая 2013 года № 13/117-V. Зарегистрировано Департаментом юстиции Южно-Казахстанской области 17 июня 2013 года № 2312. Утратило силу решением Туркестанского областного маслихата от 14 сентября 2022 года № 17/215-VII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14.09.2022 № 17/215-VII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предложение акимата Южно-Казахстанской области,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зон регулирования застройки и зон охраняемого природного ландшафта памятников истории и культуры республиканского значения, расположенных на территории города Туркестан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13/117-V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зон регулирования застройки и зон охраняемого природного ландшафта памятников истории и культуры республиканского значения, расположенных на территории города Туркестан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памятников истории и культуры, датировка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гектар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регулирования застройки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охраняемого природного ландшафта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памятников, локализуемых на исторически сложившейся территории городища Туркестан ХV-ХІХ веков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Ходжа Ахмеда Яссауи конец XIV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Культобе середины I тысячелетия–XIV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Туркестан XV–XIX веков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Большой Хильвет XII века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Жума XIX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Чилляхана (шильдехана) XIV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восьмигранный XIY-XVI веков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Раби'и Султан Бегим XV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безымянный (склеп) XVI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крепостная цитадели XVI-XIX веков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восточная XVI-XVІІІ веков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Есим-хана XVII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цитадели XVIII-XIX веков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Хильвет Аулие Кумчик-ата XII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железнодорожной станции 1903 год (вокзал, депо, дома жилые, ледники)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2013 года № 13/117-V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зон регулирования застройки и зон охраняемого природного ландшафта памятников истории и культуры республиканского значения, расположенных на территории города Туркестан, локализуемых на исторически сложившейся территории городища Туркестан XV-XIX веков. (Мавзолей Ходжа Ахмеда Яссауи конец XIV века, Городище Культобе середины І тысячелетия - XIV века, Городище Туркестан XV-XIX веков, Большой Хильвет XII века, Мечеть Жума XIX века, Чилляхана (шильдехана) XIV века, Мавзолей восьмигранный XIV-XVI веков, Мавзолей Раби'и Султан Бегим XV века, Мавзолей безымянный (склеп) XVI века, Стена крепостная цитадели XVI-XIX веков, Баня восточная XVI-XVIII веков, Мавзолей Есим-хана XVII века, Ворота цитадели XVIII-XIX веков)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зоны регулирования застройки: S = 35,4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зоны охраняемого природного ландшафта: S = 35,4 гектар.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2013 года № 13/117-V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границы зон регулирования застройки и зон охраняемого природного ландшафта памятников истории и культуры республиканского значения "Хильвет Аулие Кумчик-ата XII века" расположенных на территории города Туркестан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зоны регулирования застройки: S = 0,53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зоны охраняемого природного ландшафта: S = 0,53 гектар.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2013 года № 13/117-V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границы зон регулирования застройки и зон охраняемого природного ландшафта памятников истории и культуры республиканского значения "Комплекс железнодорожной станции 1903 год (вокзал, депо, дома жилые, ледники)" расположенных на территории города Туркестан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зоны регулирования застройки: S = 10,4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зоны охраняемого природного ландшафта: S = 10,4 гектар.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