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16ba" w14:textId="fb01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3 апреля 2013 года № 14/81-V. Зарегистрировано Департаментом юстиции  Южно-Казахстанской области 23 апреля 2013 года № 2272. Утратило силу в связи с истечением срока применения - (письмо Арысского городского маслихата Южно-Казахстанской области от 20 января 2014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Арысского городского маслихата Южно-Казахстанской области от 20.01.2014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акима города от 1 апреля 2013 года № 556,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учетам потребности в специалистах сфер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города Арыс, предоставить в 2013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 Алимбаев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Т. Тулбасиев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