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a6bf" w14:textId="973a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27 марта 2013 года № 85. Зарегистрировано Департаментом юстиции Южно-Казахстанской области 11 апреля 2013 года № 2260. Утратило силу решением Созакского районного маслихата Южно-Казахстанской области от 30 июня 2017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30.06.2017 № 90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 (зарегистрировано в Реестре государственной регистрации нормативных правовых актов № 14-12-143, опубликовано в газете "Созақ үні" 25 июля 2012 года № 114-115)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размере и порядке оказания жилищной помощи малообеспеченным семьям (гражданам) по Созакскому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оказывается по предъявленным поставщиками счетам на оплату коммунальных услуг на содержание жилого дома(жилого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"17. Доля предельно-допустимых расходов семьи (гражданина) в месяц на содержание жилого дома (жилого здания), потребления коммунальных услуг,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к совокупному доходу семьи (гражданина) в размере 10 процентов.".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XV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Cозакского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