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a16f" w14:textId="3f5a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27 апреля 2012 года № 98 "Об утверждении Правил организации отбора инновационных проектов в области агропромышленного комплекса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октября 2013 года № 264. Зарегистрировано Департаментом юстиции Восточно-Казахстанской области 22 октября 2013 года № 3071. Утратило силу - постановлением Восточно-Казахстанского областного акимата от 15 декабря 2016 года №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15.12.2016 № 382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Правил организации отбора инновационных проектов в области агропромышленного комплекса Восточно-Казахстанской области" от 27 апреля 2012 года № 98 (зарегистрированное в Реестре государственной регистрации нормативных правовых актов за номером 2574, опубликованное в газетах "Дидар" от 1 июня 2012 года № 63 (16692), "Рудный Алтай" от 2 июня 2012 года № 63 (19203)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Восточно-Казахстанской области,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"1-1) услуги по внедрению рационализаторских разработок в сельскохозяйственное производство;".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